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C311D3" w:rsidRDefault="009A4FA1">
      <w:pPr>
        <w:spacing w:before="200" w:after="200"/>
        <w:rPr>
          <w:rFonts w:ascii="Times New Roman" w:eastAsia="Times New Roman" w:hAnsi="Times New Roman" w:cs="Times New Roman"/>
          <w:sz w:val="28"/>
          <w:szCs w:val="28"/>
        </w:rPr>
      </w:pPr>
      <w:r>
        <w:rPr>
          <w:rFonts w:ascii="Times New Roman" w:eastAsia="Times New Roman" w:hAnsi="Times New Roman" w:cs="Times New Roman"/>
          <w:b/>
          <w:sz w:val="28"/>
          <w:szCs w:val="28"/>
          <w:highlight w:val="white"/>
        </w:rPr>
        <w:t>Headline:</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How the Privatization of Medicine in India Is Accelerating Its COVID-19 Death Toll</w:t>
      </w:r>
    </w:p>
    <w:p w14:paraId="00000002"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Teaser:</w:t>
      </w:r>
      <w:r>
        <w:rPr>
          <w:rFonts w:ascii="Times New Roman" w:eastAsia="Times New Roman" w:hAnsi="Times New Roman" w:cs="Times New Roman"/>
          <w:sz w:val="28"/>
          <w:szCs w:val="28"/>
          <w:highlight w:val="white"/>
        </w:rPr>
        <w:t xml:space="preserve"> Health care profiteering in COVID times.</w:t>
      </w:r>
    </w:p>
    <w:p w14:paraId="00000003"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By Yogesh Jain</w:t>
      </w:r>
    </w:p>
    <w:p w14:paraId="00000004"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Author Bio:</w:t>
      </w:r>
      <w:r>
        <w:rPr>
          <w:rFonts w:ascii="Times New Roman" w:eastAsia="Times New Roman" w:hAnsi="Times New Roman" w:cs="Times New Roman"/>
          <w:sz w:val="28"/>
          <w:szCs w:val="28"/>
          <w:highlight w:val="white"/>
        </w:rPr>
        <w:t xml:space="preserve"> This article was produced by </w:t>
      </w:r>
      <w:hyperlink r:id="rId6">
        <w:r>
          <w:rPr>
            <w:rFonts w:ascii="Times New Roman" w:eastAsia="Times New Roman" w:hAnsi="Times New Roman" w:cs="Times New Roman"/>
            <w:color w:val="1155CC"/>
            <w:sz w:val="28"/>
            <w:szCs w:val="28"/>
            <w:highlight w:val="white"/>
            <w:u w:val="single"/>
          </w:rPr>
          <w:t>Globetrotter</w:t>
        </w:r>
      </w:hyperlink>
      <w:r>
        <w:rPr>
          <w:rFonts w:ascii="Times New Roman" w:eastAsia="Times New Roman" w:hAnsi="Times New Roman" w:cs="Times New Roman"/>
          <w:sz w:val="28"/>
          <w:szCs w:val="28"/>
          <w:highlight w:val="white"/>
        </w:rPr>
        <w:t>. Yogesh Jain is a physician and public health activist in central India. Jain is a Globetrotter/Peoples Dispatch fellow.</w:t>
      </w:r>
    </w:p>
    <w:p w14:paraId="00000005"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Source:</w:t>
      </w:r>
      <w:r>
        <w:rPr>
          <w:rFonts w:ascii="Times New Roman" w:eastAsia="Times New Roman" w:hAnsi="Times New Roman" w:cs="Times New Roman"/>
          <w:sz w:val="28"/>
          <w:szCs w:val="28"/>
          <w:highlight w:val="white"/>
        </w:rPr>
        <w:t xml:space="preserve"> Globetrotter</w:t>
      </w:r>
    </w:p>
    <w:p w14:paraId="00000006"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Tags:</w:t>
      </w:r>
      <w:r>
        <w:rPr>
          <w:rFonts w:ascii="Times New Roman" w:eastAsia="Times New Roman" w:hAnsi="Times New Roman" w:cs="Times New Roman"/>
          <w:sz w:val="28"/>
          <w:szCs w:val="28"/>
          <w:highlight w:val="white"/>
        </w:rPr>
        <w:t xml:space="preserve"> Health Care, Human Rights,</w:t>
      </w:r>
      <w:r>
        <w:rPr>
          <w:rFonts w:ascii="Times New Roman" w:eastAsia="Times New Roman" w:hAnsi="Times New Roman" w:cs="Times New Roman"/>
          <w:sz w:val="28"/>
          <w:szCs w:val="28"/>
          <w:highlight w:val="white"/>
        </w:rPr>
        <w:t xml:space="preserve"> News, Opinion, Social Justice, Activism, Asia/India, Economy</w:t>
      </w:r>
    </w:p>
    <w:p w14:paraId="00000007" w14:textId="77777777" w:rsidR="00C311D3" w:rsidRDefault="00C311D3">
      <w:pPr>
        <w:spacing w:before="200" w:after="200"/>
        <w:rPr>
          <w:rFonts w:ascii="Times New Roman" w:eastAsia="Times New Roman" w:hAnsi="Times New Roman" w:cs="Times New Roman"/>
          <w:b/>
          <w:sz w:val="28"/>
          <w:szCs w:val="28"/>
          <w:highlight w:val="white"/>
        </w:rPr>
      </w:pPr>
    </w:p>
    <w:p w14:paraId="00000008" w14:textId="77777777" w:rsidR="00C311D3" w:rsidRDefault="009A4FA1">
      <w:pPr>
        <w:spacing w:before="200" w:after="200"/>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[Article Body:]</w:t>
      </w:r>
    </w:p>
    <w:p w14:paraId="00000009"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Spiraling health care expenses in India have been pushing </w:t>
      </w:r>
      <w:hyperlink r:id="rId7">
        <w:r>
          <w:rPr>
            <w:rFonts w:ascii="Times New Roman" w:eastAsia="Times New Roman" w:hAnsi="Times New Roman" w:cs="Times New Roman"/>
            <w:color w:val="1155CC"/>
            <w:sz w:val="28"/>
            <w:szCs w:val="28"/>
            <w:highlight w:val="white"/>
            <w:u w:val="single"/>
          </w:rPr>
          <w:t>more than 55 million Indians</w:t>
        </w:r>
      </w:hyperlink>
      <w:r>
        <w:rPr>
          <w:rFonts w:ascii="Times New Roman" w:eastAsia="Times New Roman" w:hAnsi="Times New Roman" w:cs="Times New Roman"/>
          <w:sz w:val="28"/>
          <w:szCs w:val="28"/>
          <w:highlight w:val="white"/>
        </w:rPr>
        <w:t xml:space="preserve"> into a state of abject poverty every year. COVID-19 has only worsened the trend for even more families—like </w:t>
      </w:r>
      <w:proofErr w:type="spellStart"/>
      <w:r>
        <w:rPr>
          <w:rFonts w:ascii="Times New Roman" w:eastAsia="Times New Roman" w:hAnsi="Times New Roman" w:cs="Times New Roman"/>
          <w:sz w:val="28"/>
          <w:szCs w:val="28"/>
          <w:highlight w:val="white"/>
        </w:rPr>
        <w:t>Aghan</w:t>
      </w:r>
      <w:proofErr w:type="spellEnd"/>
      <w:r>
        <w:rPr>
          <w:rFonts w:ascii="Times New Roman" w:eastAsia="Times New Roman" w:hAnsi="Times New Roman" w:cs="Times New Roman"/>
          <w:sz w:val="28"/>
          <w:szCs w:val="28"/>
          <w:highlight w:val="white"/>
        </w:rPr>
        <w:t xml:space="preserve"> Singh’s.</w:t>
      </w:r>
    </w:p>
    <w:p w14:paraId="0000000A"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To ensure that his sick mother received the best treatment, Singh, a self-employed motor mechanic in</w:t>
      </w:r>
      <w:r>
        <w:rPr>
          <w:rFonts w:ascii="Times New Roman" w:eastAsia="Times New Roman" w:hAnsi="Times New Roman" w:cs="Times New Roman"/>
          <w:sz w:val="28"/>
          <w:szCs w:val="28"/>
          <w:highlight w:val="white"/>
        </w:rPr>
        <w:t xml:space="preserve"> the small town of Bilaspur, in Chhattisgarh, India, decided to take her to a popular private hospital nearby. She had been running a fever since July 7 and had also developed breathlessness by July 9. Singh rushed her to the hospital, and when they reache</w:t>
      </w:r>
      <w:r>
        <w:rPr>
          <w:rFonts w:ascii="Times New Roman" w:eastAsia="Times New Roman" w:hAnsi="Times New Roman" w:cs="Times New Roman"/>
          <w:sz w:val="28"/>
          <w:szCs w:val="28"/>
          <w:highlight w:val="white"/>
        </w:rPr>
        <w:t>d the emergency department around 8 p.m., her oxygen levels were dangerously low. The hospital ordered a battery of tests for COVID-19 and quickly admitted her to an intensive care unit to give her oxygen and medicine. In the first eight hours of his mothe</w:t>
      </w:r>
      <w:r>
        <w:rPr>
          <w:rFonts w:ascii="Times New Roman" w:eastAsia="Times New Roman" w:hAnsi="Times New Roman" w:cs="Times New Roman"/>
          <w:sz w:val="28"/>
          <w:szCs w:val="28"/>
          <w:highlight w:val="white"/>
        </w:rPr>
        <w:t>r being admitted to the hospital, Singh deposited Rs 34,000 ($455) and then paid another Rs 1,96,000 ($2,627) over the next four days. To arrange money for his mother’s treatment, Singh had to sell off two and a half acres of land that he owned in his nati</w:t>
      </w:r>
      <w:r>
        <w:rPr>
          <w:rFonts w:ascii="Times New Roman" w:eastAsia="Times New Roman" w:hAnsi="Times New Roman" w:cs="Times New Roman"/>
          <w:sz w:val="28"/>
          <w:szCs w:val="28"/>
          <w:highlight w:val="white"/>
        </w:rPr>
        <w:t xml:space="preserve">ve village. Despite all his efforts, his mother’s condition worsened progressively, and she died on July 16. While still grieving the loss of his beloved mother, he was further stressed about </w:t>
      </w:r>
      <w:r>
        <w:rPr>
          <w:rFonts w:ascii="Times New Roman" w:eastAsia="Times New Roman" w:hAnsi="Times New Roman" w:cs="Times New Roman"/>
          <w:sz w:val="28"/>
          <w:szCs w:val="28"/>
          <w:highlight w:val="white"/>
        </w:rPr>
        <w:lastRenderedPageBreak/>
        <w:t>how his family would survive the next month with most of his res</w:t>
      </w:r>
      <w:r>
        <w:rPr>
          <w:rFonts w:ascii="Times New Roman" w:eastAsia="Times New Roman" w:hAnsi="Times New Roman" w:cs="Times New Roman"/>
          <w:sz w:val="28"/>
          <w:szCs w:val="28"/>
          <w:highlight w:val="white"/>
        </w:rPr>
        <w:t>ources having been exhausted during his mother’s treatment.</w:t>
      </w:r>
    </w:p>
    <w:p w14:paraId="0000000B" w14:textId="77777777" w:rsidR="00C311D3" w:rsidRDefault="009A4FA1">
      <w:pPr>
        <w:spacing w:before="200" w:after="200"/>
        <w:rPr>
          <w:rFonts w:ascii="Times New Roman" w:eastAsia="Times New Roman" w:hAnsi="Times New Roman" w:cs="Times New Roman"/>
          <w:sz w:val="28"/>
          <w:szCs w:val="28"/>
          <w:highlight w:val="white"/>
        </w:rPr>
      </w:pPr>
      <w:proofErr w:type="gramStart"/>
      <w:r>
        <w:rPr>
          <w:rFonts w:ascii="Times New Roman" w:eastAsia="Times New Roman" w:hAnsi="Times New Roman" w:cs="Times New Roman"/>
          <w:sz w:val="28"/>
          <w:szCs w:val="28"/>
          <w:highlight w:val="white"/>
        </w:rPr>
        <w:t>Also</w:t>
      </w:r>
      <w:proofErr w:type="gramEnd"/>
      <w:r>
        <w:rPr>
          <w:rFonts w:ascii="Times New Roman" w:eastAsia="Times New Roman" w:hAnsi="Times New Roman" w:cs="Times New Roman"/>
          <w:sz w:val="28"/>
          <w:szCs w:val="28"/>
          <w:highlight w:val="white"/>
        </w:rPr>
        <w:t xml:space="preserve"> in the state of Chhattisgarh, when 60-year-old </w:t>
      </w:r>
      <w:proofErr w:type="spellStart"/>
      <w:r>
        <w:rPr>
          <w:rFonts w:ascii="Times New Roman" w:eastAsia="Times New Roman" w:hAnsi="Times New Roman" w:cs="Times New Roman"/>
          <w:sz w:val="28"/>
          <w:szCs w:val="28"/>
          <w:highlight w:val="white"/>
        </w:rPr>
        <w:t>Savani</w:t>
      </w:r>
      <w:proofErr w:type="spellEnd"/>
      <w:r>
        <w:rPr>
          <w:rFonts w:ascii="Times New Roman" w:eastAsia="Times New Roman" w:hAnsi="Times New Roman" w:cs="Times New Roman"/>
          <w:sz w:val="28"/>
          <w:szCs w:val="28"/>
          <w:highlight w:val="white"/>
        </w:rPr>
        <w:t xml:space="preserve"> Bai from the village of </w:t>
      </w:r>
      <w:proofErr w:type="spellStart"/>
      <w:r>
        <w:rPr>
          <w:rFonts w:ascii="Times New Roman" w:eastAsia="Times New Roman" w:hAnsi="Times New Roman" w:cs="Times New Roman"/>
          <w:sz w:val="28"/>
          <w:szCs w:val="28"/>
          <w:highlight w:val="white"/>
        </w:rPr>
        <w:t>Dhanokhar</w:t>
      </w:r>
      <w:proofErr w:type="spellEnd"/>
      <w:r>
        <w:rPr>
          <w:rFonts w:ascii="Times New Roman" w:eastAsia="Times New Roman" w:hAnsi="Times New Roman" w:cs="Times New Roman"/>
          <w:sz w:val="28"/>
          <w:szCs w:val="28"/>
          <w:highlight w:val="white"/>
        </w:rPr>
        <w:t xml:space="preserve"> developed mild symptoms of COVID-19, she spoke to a doctor on the state helpline and was advised to go </w:t>
      </w:r>
      <w:r>
        <w:rPr>
          <w:rFonts w:ascii="Times New Roman" w:eastAsia="Times New Roman" w:hAnsi="Times New Roman" w:cs="Times New Roman"/>
          <w:sz w:val="28"/>
          <w:szCs w:val="28"/>
          <w:highlight w:val="white"/>
        </w:rPr>
        <w:t>to the hospital. Since all the government hospital beds were occupied, she had to be admitted to the same private hospital in Bilaspur as Singh’s mother, where she was admitted to a general COVID ward. During her 10-day hospitalization, she was given aceta</w:t>
      </w:r>
      <w:r>
        <w:rPr>
          <w:rFonts w:ascii="Times New Roman" w:eastAsia="Times New Roman" w:hAnsi="Times New Roman" w:cs="Times New Roman"/>
          <w:sz w:val="28"/>
          <w:szCs w:val="28"/>
          <w:highlight w:val="white"/>
        </w:rPr>
        <w:t>minophen and was kept under daily observation to ensure her condition was not worsening. For this basic treatment, she ended up spending Rs 85,000 ($1,137) and had to mortgage her one-acre farm to meet her hospital expenses.</w:t>
      </w:r>
    </w:p>
    <w:p w14:paraId="0000000C"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“I took my mother to a private </w:t>
      </w:r>
      <w:r>
        <w:rPr>
          <w:rFonts w:ascii="Times New Roman" w:eastAsia="Times New Roman" w:hAnsi="Times New Roman" w:cs="Times New Roman"/>
          <w:sz w:val="28"/>
          <w:szCs w:val="28"/>
          <w:highlight w:val="white"/>
        </w:rPr>
        <w:t xml:space="preserve">hospital near my home because it is cleaner and they admit patients swiftly throughout the day,” Singh said. Due to inadequate </w:t>
      </w:r>
      <w:hyperlink r:id="rId8">
        <w:r>
          <w:rPr>
            <w:rFonts w:ascii="Times New Roman" w:eastAsia="Times New Roman" w:hAnsi="Times New Roman" w:cs="Times New Roman"/>
            <w:color w:val="1155CC"/>
            <w:sz w:val="28"/>
            <w:szCs w:val="28"/>
            <w:highlight w:val="white"/>
            <w:u w:val="single"/>
          </w:rPr>
          <w:t>funding and monitoring</w:t>
        </w:r>
      </w:hyperlink>
      <w:r>
        <w:rPr>
          <w:rFonts w:ascii="Times New Roman" w:eastAsia="Times New Roman" w:hAnsi="Times New Roman" w:cs="Times New Roman"/>
          <w:sz w:val="28"/>
          <w:szCs w:val="28"/>
          <w:highlight w:val="white"/>
        </w:rPr>
        <w:t xml:space="preserve"> of</w:t>
      </w:r>
      <w:r>
        <w:rPr>
          <w:rFonts w:ascii="Times New Roman" w:eastAsia="Times New Roman" w:hAnsi="Times New Roman" w:cs="Times New Roman"/>
          <w:sz w:val="28"/>
          <w:szCs w:val="28"/>
          <w:highlight w:val="white"/>
        </w:rPr>
        <w:t xml:space="preserve"> quality control in public hospitals, a large number of people in India are being forced to go to private hospitals for both outpatient, and to a lesser extent, inpatient care. It is a cruel joke that such a move to seek treatment in private hospitals by p</w:t>
      </w:r>
      <w:r>
        <w:rPr>
          <w:rFonts w:ascii="Times New Roman" w:eastAsia="Times New Roman" w:hAnsi="Times New Roman" w:cs="Times New Roman"/>
          <w:sz w:val="28"/>
          <w:szCs w:val="28"/>
          <w:highlight w:val="white"/>
        </w:rPr>
        <w:t>eople is seen as a ‘choice’ rather than a compulsion.</w:t>
      </w:r>
    </w:p>
    <w:p w14:paraId="0000000D"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India, which is the “</w:t>
      </w:r>
      <w:hyperlink r:id="rId9">
        <w:r>
          <w:rPr>
            <w:rFonts w:ascii="Times New Roman" w:eastAsia="Times New Roman" w:hAnsi="Times New Roman" w:cs="Times New Roman"/>
            <w:color w:val="1155CC"/>
            <w:sz w:val="28"/>
            <w:szCs w:val="28"/>
            <w:highlight w:val="white"/>
            <w:u w:val="single"/>
          </w:rPr>
          <w:t>secon</w:t>
        </w:r>
        <w:r>
          <w:rPr>
            <w:rFonts w:ascii="Times New Roman" w:eastAsia="Times New Roman" w:hAnsi="Times New Roman" w:cs="Times New Roman"/>
            <w:color w:val="1155CC"/>
            <w:sz w:val="28"/>
            <w:szCs w:val="28"/>
            <w:highlight w:val="white"/>
            <w:u w:val="single"/>
          </w:rPr>
          <w:t>d worst-hit country</w:t>
        </w:r>
      </w:hyperlink>
      <w:r>
        <w:rPr>
          <w:rFonts w:ascii="Times New Roman" w:eastAsia="Times New Roman" w:hAnsi="Times New Roman" w:cs="Times New Roman"/>
          <w:sz w:val="28"/>
          <w:szCs w:val="28"/>
          <w:highlight w:val="white"/>
        </w:rPr>
        <w:t xml:space="preserve"> behind the United States,” has been fighting the COVID-19 pandemic with a fragile health system. The country saw one of the most draconian lockdowns anywhere in March, leading to a sense of panic and causing many private hospitals to si</w:t>
      </w:r>
      <w:r>
        <w:rPr>
          <w:rFonts w:ascii="Times New Roman" w:eastAsia="Times New Roman" w:hAnsi="Times New Roman" w:cs="Times New Roman"/>
          <w:sz w:val="28"/>
          <w:szCs w:val="28"/>
          <w:highlight w:val="white"/>
        </w:rPr>
        <w:t xml:space="preserve">mply shut up shop or </w:t>
      </w:r>
      <w:hyperlink r:id="rId10">
        <w:r>
          <w:rPr>
            <w:rFonts w:ascii="Times New Roman" w:eastAsia="Times New Roman" w:hAnsi="Times New Roman" w:cs="Times New Roman"/>
            <w:color w:val="1155CC"/>
            <w:sz w:val="28"/>
            <w:szCs w:val="28"/>
            <w:highlight w:val="white"/>
            <w:u w:val="single"/>
          </w:rPr>
          <w:t>turn away patients</w:t>
        </w:r>
      </w:hyperlink>
      <w:r>
        <w:rPr>
          <w:rFonts w:ascii="Times New Roman" w:eastAsia="Times New Roman" w:hAnsi="Times New Roman" w:cs="Times New Roman"/>
          <w:sz w:val="28"/>
          <w:szCs w:val="28"/>
          <w:highlight w:val="white"/>
        </w:rPr>
        <w:t xml:space="preserve"> during the lockdown period. “I am 59 years old and [have been taking medication] for diabetes and hypertension for 10 years now—how could I expose myself to the risk of COVID? So I shut my hospital completely when [Indian Prime Minister Narendra Modi] ann</w:t>
      </w:r>
      <w:r>
        <w:rPr>
          <w:rFonts w:ascii="Times New Roman" w:eastAsia="Times New Roman" w:hAnsi="Times New Roman" w:cs="Times New Roman"/>
          <w:sz w:val="28"/>
          <w:szCs w:val="28"/>
          <w:highlight w:val="white"/>
        </w:rPr>
        <w:t xml:space="preserve">ounced the lockdown, and reopened [the hospital] three months later,” said Ajay </w:t>
      </w:r>
      <w:proofErr w:type="spellStart"/>
      <w:r>
        <w:rPr>
          <w:rFonts w:ascii="Times New Roman" w:eastAsia="Times New Roman" w:hAnsi="Times New Roman" w:cs="Times New Roman"/>
          <w:sz w:val="28"/>
          <w:szCs w:val="28"/>
          <w:highlight w:val="white"/>
        </w:rPr>
        <w:t>Chandrakar</w:t>
      </w:r>
      <w:proofErr w:type="spellEnd"/>
      <w:r>
        <w:rPr>
          <w:rFonts w:ascii="Times New Roman" w:eastAsia="Times New Roman" w:hAnsi="Times New Roman" w:cs="Times New Roman"/>
          <w:sz w:val="28"/>
          <w:szCs w:val="28"/>
          <w:highlight w:val="white"/>
        </w:rPr>
        <w:t>, the doctor who owns the hospital to which Singh took his mother. As a result, the avenues for seeking health care in India during a pandemic-induced lockdown were l</w:t>
      </w:r>
      <w:r>
        <w:rPr>
          <w:rFonts w:ascii="Times New Roman" w:eastAsia="Times New Roman" w:hAnsi="Times New Roman" w:cs="Times New Roman"/>
          <w:sz w:val="28"/>
          <w:szCs w:val="28"/>
          <w:highlight w:val="white"/>
        </w:rPr>
        <w:t xml:space="preserve">imited to the inadequate public systems. And the private hospitals that left citizens in the lurch went </w:t>
      </w:r>
      <w:hyperlink r:id="rId11">
        <w:r>
          <w:rPr>
            <w:rFonts w:ascii="Times New Roman" w:eastAsia="Times New Roman" w:hAnsi="Times New Roman" w:cs="Times New Roman"/>
            <w:color w:val="1155CC"/>
            <w:sz w:val="28"/>
            <w:szCs w:val="28"/>
            <w:highlight w:val="white"/>
            <w:u w:val="single"/>
          </w:rPr>
          <w:t>unquestioned and un</w:t>
        </w:r>
        <w:r>
          <w:rPr>
            <w:rFonts w:ascii="Times New Roman" w:eastAsia="Times New Roman" w:hAnsi="Times New Roman" w:cs="Times New Roman"/>
            <w:color w:val="1155CC"/>
            <w:sz w:val="28"/>
            <w:szCs w:val="28"/>
            <w:highlight w:val="white"/>
            <w:u w:val="single"/>
          </w:rPr>
          <w:t>punished</w:t>
        </w:r>
      </w:hyperlink>
      <w:r>
        <w:rPr>
          <w:rFonts w:ascii="Times New Roman" w:eastAsia="Times New Roman" w:hAnsi="Times New Roman" w:cs="Times New Roman"/>
          <w:sz w:val="28"/>
          <w:szCs w:val="28"/>
          <w:highlight w:val="white"/>
        </w:rPr>
        <w:t xml:space="preserve"> by India’s national and state governments.</w:t>
      </w:r>
    </w:p>
    <w:p w14:paraId="0000000E"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In fact, this was an opportunity for the public systems to recapture their rightful position as the predominant health care providers in the country. But the public systems were unprepared for the task. T</w:t>
      </w:r>
      <w:r>
        <w:rPr>
          <w:rFonts w:ascii="Times New Roman" w:eastAsia="Times New Roman" w:hAnsi="Times New Roman" w:cs="Times New Roman"/>
          <w:sz w:val="28"/>
          <w:szCs w:val="28"/>
          <w:highlight w:val="white"/>
        </w:rPr>
        <w:t xml:space="preserve">here was hardly any </w:t>
      </w:r>
      <w:hyperlink r:id="rId12">
        <w:r>
          <w:rPr>
            <w:rFonts w:ascii="Times New Roman" w:eastAsia="Times New Roman" w:hAnsi="Times New Roman" w:cs="Times New Roman"/>
            <w:color w:val="1155CC"/>
            <w:sz w:val="28"/>
            <w:szCs w:val="28"/>
            <w:highlight w:val="white"/>
            <w:u w:val="single"/>
          </w:rPr>
          <w:t>increased funding</w:t>
        </w:r>
      </w:hyperlink>
      <w:r>
        <w:rPr>
          <w:rFonts w:ascii="Times New Roman" w:eastAsia="Times New Roman" w:hAnsi="Times New Roman" w:cs="Times New Roman"/>
          <w:sz w:val="28"/>
          <w:szCs w:val="28"/>
          <w:highlight w:val="white"/>
        </w:rPr>
        <w:t xml:space="preserve"> by the center and state governments to build up the capacit</w:t>
      </w:r>
      <w:r>
        <w:rPr>
          <w:rFonts w:ascii="Times New Roman" w:eastAsia="Times New Roman" w:hAnsi="Times New Roman" w:cs="Times New Roman"/>
          <w:sz w:val="28"/>
          <w:szCs w:val="28"/>
          <w:highlight w:val="white"/>
        </w:rPr>
        <w:t>y of the public health care system in the country to provide treatment and care for the increasing numbers of patients during the pandemic. Instead, there was “a worrying disruption in India’s basic health services in March as local administrations focused</w:t>
      </w:r>
      <w:r>
        <w:rPr>
          <w:rFonts w:ascii="Times New Roman" w:eastAsia="Times New Roman" w:hAnsi="Times New Roman" w:cs="Times New Roman"/>
          <w:sz w:val="28"/>
          <w:szCs w:val="28"/>
          <w:highlight w:val="white"/>
        </w:rPr>
        <w:t xml:space="preserve"> on containing the spread of COVID-19,” reports </w:t>
      </w:r>
      <w:hyperlink r:id="rId13">
        <w:r>
          <w:rPr>
            <w:rFonts w:ascii="Times New Roman" w:eastAsia="Times New Roman" w:hAnsi="Times New Roman" w:cs="Times New Roman"/>
            <w:color w:val="1155CC"/>
            <w:sz w:val="28"/>
            <w:szCs w:val="28"/>
            <w:highlight w:val="white"/>
            <w:u w:val="single"/>
          </w:rPr>
          <w:t>Mint</w:t>
        </w:r>
      </w:hyperlink>
      <w:r>
        <w:rPr>
          <w:rFonts w:ascii="Times New Roman" w:eastAsia="Times New Roman" w:hAnsi="Times New Roman" w:cs="Times New Roman"/>
          <w:sz w:val="28"/>
          <w:szCs w:val="28"/>
          <w:highlight w:val="white"/>
        </w:rPr>
        <w:t>, using data provided by the National Health Mission.</w:t>
      </w:r>
    </w:p>
    <w:p w14:paraId="0000000F"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Dr. Gajanan </w:t>
      </w:r>
      <w:proofErr w:type="spellStart"/>
      <w:r>
        <w:rPr>
          <w:rFonts w:ascii="Times New Roman" w:eastAsia="Times New Roman" w:hAnsi="Times New Roman" w:cs="Times New Roman"/>
          <w:sz w:val="28"/>
          <w:szCs w:val="28"/>
          <w:highlight w:val="white"/>
        </w:rPr>
        <w:t>Phutke</w:t>
      </w:r>
      <w:proofErr w:type="spellEnd"/>
      <w:r>
        <w:rPr>
          <w:rFonts w:ascii="Times New Roman" w:eastAsia="Times New Roman" w:hAnsi="Times New Roman" w:cs="Times New Roman"/>
          <w:sz w:val="28"/>
          <w:szCs w:val="28"/>
          <w:highlight w:val="white"/>
        </w:rPr>
        <w:t xml:space="preserve"> at the district hospital in Bilaspur said, “I am worried that more than 50 percent of my tuberculosis patients did not return for their drug refills in August, and I don’t know if they are still alive or not. … Immunization rates have also dropped b</w:t>
      </w:r>
      <w:r>
        <w:rPr>
          <w:rFonts w:ascii="Times New Roman" w:eastAsia="Times New Roman" w:hAnsi="Times New Roman" w:cs="Times New Roman"/>
          <w:sz w:val="28"/>
          <w:szCs w:val="28"/>
          <w:highlight w:val="white"/>
        </w:rPr>
        <w:t>y 50 percent in our health service,” lamented the doctor.</w:t>
      </w:r>
    </w:p>
    <w:p w14:paraId="00000010"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Private providers are able to make massive profits by charging patients </w:t>
      </w:r>
      <w:hyperlink r:id="rId14">
        <w:r>
          <w:rPr>
            <w:rFonts w:ascii="Times New Roman" w:eastAsia="Times New Roman" w:hAnsi="Times New Roman" w:cs="Times New Roman"/>
            <w:color w:val="1155CC"/>
            <w:sz w:val="28"/>
            <w:szCs w:val="28"/>
            <w:highlight w:val="white"/>
            <w:u w:val="single"/>
          </w:rPr>
          <w:t>exorbitantly</w:t>
        </w:r>
      </w:hyperlink>
      <w:r>
        <w:rPr>
          <w:rFonts w:ascii="Times New Roman" w:eastAsia="Times New Roman" w:hAnsi="Times New Roman" w:cs="Times New Roman"/>
          <w:sz w:val="28"/>
          <w:szCs w:val="28"/>
          <w:highlight w:val="white"/>
        </w:rPr>
        <w:t>—and national and state governments aren’t stopping t</w:t>
      </w:r>
      <w:r>
        <w:rPr>
          <w:rFonts w:ascii="Times New Roman" w:eastAsia="Times New Roman" w:hAnsi="Times New Roman" w:cs="Times New Roman"/>
          <w:sz w:val="28"/>
          <w:szCs w:val="28"/>
          <w:highlight w:val="white"/>
        </w:rPr>
        <w:t xml:space="preserve">hem. Xavier </w:t>
      </w:r>
      <w:proofErr w:type="spellStart"/>
      <w:r>
        <w:rPr>
          <w:rFonts w:ascii="Times New Roman" w:eastAsia="Times New Roman" w:hAnsi="Times New Roman" w:cs="Times New Roman"/>
          <w:sz w:val="28"/>
          <w:szCs w:val="28"/>
          <w:highlight w:val="white"/>
        </w:rPr>
        <w:t>Minz</w:t>
      </w:r>
      <w:proofErr w:type="spellEnd"/>
      <w:r>
        <w:rPr>
          <w:rFonts w:ascii="Times New Roman" w:eastAsia="Times New Roman" w:hAnsi="Times New Roman" w:cs="Times New Roman"/>
          <w:sz w:val="28"/>
          <w:szCs w:val="28"/>
          <w:highlight w:val="white"/>
        </w:rPr>
        <w:t xml:space="preserve">, who runs the largest private lab in Bilaspur, said, “It is time for me to make good on the losses I suffered when most hospitals were shut [during the lockdown in March]. I got </w:t>
      </w:r>
      <w:hyperlink r:id="rId15">
        <w:r>
          <w:rPr>
            <w:rFonts w:ascii="Times New Roman" w:eastAsia="Times New Roman" w:hAnsi="Times New Roman" w:cs="Times New Roman"/>
            <w:color w:val="1155CC"/>
            <w:sz w:val="28"/>
            <w:szCs w:val="28"/>
            <w:highlight w:val="white"/>
            <w:u w:val="single"/>
          </w:rPr>
          <w:t>permission</w:t>
        </w:r>
      </w:hyperlink>
      <w:r>
        <w:rPr>
          <w:rFonts w:ascii="Times New Roman" w:eastAsia="Times New Roman" w:hAnsi="Times New Roman" w:cs="Times New Roman"/>
          <w:sz w:val="28"/>
          <w:szCs w:val="28"/>
          <w:highlight w:val="white"/>
        </w:rPr>
        <w:t xml:space="preserve"> to do the COVID Real-Time PCR lab [test] and can charge Rs 3,800 ($51) against my expenses of Rs 1,100 ($14) for a single test.”</w:t>
      </w:r>
    </w:p>
    <w:p w14:paraId="00000011"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Hospitalization and</w:t>
      </w:r>
      <w:proofErr w:type="gramStart"/>
      <w:r>
        <w:rPr>
          <w:rFonts w:ascii="Times New Roman" w:eastAsia="Times New Roman" w:hAnsi="Times New Roman" w:cs="Times New Roman"/>
          <w:sz w:val="28"/>
          <w:szCs w:val="28"/>
          <w:highlight w:val="white"/>
        </w:rPr>
        <w:t>, in particular, intensive</w:t>
      </w:r>
      <w:proofErr w:type="gramEnd"/>
      <w:r>
        <w:rPr>
          <w:rFonts w:ascii="Times New Roman" w:eastAsia="Times New Roman" w:hAnsi="Times New Roman" w:cs="Times New Roman"/>
          <w:sz w:val="28"/>
          <w:szCs w:val="28"/>
          <w:highlight w:val="white"/>
        </w:rPr>
        <w:t xml:space="preserve"> care are where private health systems make their major profits. These profits tr</w:t>
      </w:r>
      <w:r>
        <w:rPr>
          <w:rFonts w:ascii="Times New Roman" w:eastAsia="Times New Roman" w:hAnsi="Times New Roman" w:cs="Times New Roman"/>
          <w:sz w:val="28"/>
          <w:szCs w:val="28"/>
          <w:highlight w:val="white"/>
        </w:rPr>
        <w:t xml:space="preserve">anslate into patients incurring catastrophic health expenditure. Private hospitals continue to profiteer during the pandemic by the same methods they used before it—by massively inflating bills for </w:t>
      </w:r>
      <w:hyperlink r:id="rId16">
        <w:r>
          <w:rPr>
            <w:rFonts w:ascii="Times New Roman" w:eastAsia="Times New Roman" w:hAnsi="Times New Roman" w:cs="Times New Roman"/>
            <w:color w:val="1155CC"/>
            <w:sz w:val="28"/>
            <w:szCs w:val="28"/>
            <w:highlight w:val="white"/>
            <w:u w:val="single"/>
          </w:rPr>
          <w:t>daily bed charges</w:t>
        </w:r>
      </w:hyperlink>
      <w:r>
        <w:rPr>
          <w:rFonts w:ascii="Times New Roman" w:eastAsia="Times New Roman" w:hAnsi="Times New Roman" w:cs="Times New Roman"/>
          <w:sz w:val="28"/>
          <w:szCs w:val="28"/>
          <w:highlight w:val="white"/>
        </w:rPr>
        <w:t xml:space="preserve"> and intensive care.</w:t>
      </w:r>
    </w:p>
    <w:p w14:paraId="00000012" w14:textId="77777777" w:rsidR="00C311D3" w:rsidRDefault="009A4FA1">
      <w:pPr>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India has been actively promoting privatization in various social services including in </w:t>
      </w:r>
      <w:hyperlink r:id="rId17">
        <w:r>
          <w:rPr>
            <w:rFonts w:ascii="Times New Roman" w:eastAsia="Times New Roman" w:hAnsi="Times New Roman" w:cs="Times New Roman"/>
            <w:color w:val="1155CC"/>
            <w:sz w:val="28"/>
            <w:szCs w:val="28"/>
            <w:highlight w:val="white"/>
            <w:u w:val="single"/>
          </w:rPr>
          <w:t>health care</w:t>
        </w:r>
      </w:hyperlink>
      <w:r>
        <w:rPr>
          <w:rFonts w:ascii="Times New Roman" w:eastAsia="Times New Roman" w:hAnsi="Times New Roman" w:cs="Times New Roman"/>
          <w:sz w:val="28"/>
          <w:szCs w:val="28"/>
          <w:highlight w:val="white"/>
        </w:rPr>
        <w:t xml:space="preserve"> for the last 30 years. Private-public partnership (PPP) has been one of the most common models for allowing private systems to perform a task previously done by the public systems while having the state pay for</w:t>
      </w:r>
      <w:r>
        <w:rPr>
          <w:rFonts w:ascii="Times New Roman" w:eastAsia="Times New Roman" w:hAnsi="Times New Roman" w:cs="Times New Roman"/>
          <w:sz w:val="28"/>
          <w:szCs w:val="28"/>
          <w:highlight w:val="white"/>
        </w:rPr>
        <w:t xml:space="preserve"> such operations. In India, physicians working with public hospitals </w:t>
      </w:r>
      <w:proofErr w:type="gramStart"/>
      <w:r>
        <w:rPr>
          <w:rFonts w:ascii="Times New Roman" w:eastAsia="Times New Roman" w:hAnsi="Times New Roman" w:cs="Times New Roman"/>
          <w:sz w:val="28"/>
          <w:szCs w:val="28"/>
          <w:highlight w:val="white"/>
        </w:rPr>
        <w:t>are allowed to</w:t>
      </w:r>
      <w:proofErr w:type="gramEnd"/>
      <w:r>
        <w:rPr>
          <w:rFonts w:ascii="Times New Roman" w:eastAsia="Times New Roman" w:hAnsi="Times New Roman" w:cs="Times New Roman"/>
          <w:sz w:val="28"/>
          <w:szCs w:val="28"/>
          <w:highlight w:val="white"/>
        </w:rPr>
        <w:t xml:space="preserve"> practice outside their place of employment and treat patients for a fee. “I took my mother to a private hospital owned by Dr. </w:t>
      </w:r>
      <w:proofErr w:type="spellStart"/>
      <w:r>
        <w:rPr>
          <w:rFonts w:ascii="Times New Roman" w:eastAsia="Times New Roman" w:hAnsi="Times New Roman" w:cs="Times New Roman"/>
          <w:sz w:val="28"/>
          <w:szCs w:val="28"/>
          <w:highlight w:val="white"/>
        </w:rPr>
        <w:t>Chandrakar</w:t>
      </w:r>
      <w:proofErr w:type="spellEnd"/>
      <w:r>
        <w:rPr>
          <w:rFonts w:ascii="Times New Roman" w:eastAsia="Times New Roman" w:hAnsi="Times New Roman" w:cs="Times New Roman"/>
          <w:sz w:val="28"/>
          <w:szCs w:val="28"/>
          <w:highlight w:val="white"/>
        </w:rPr>
        <w:t xml:space="preserve">, who is the best doctor in my town </w:t>
      </w:r>
      <w:r>
        <w:rPr>
          <w:rFonts w:ascii="Times New Roman" w:eastAsia="Times New Roman" w:hAnsi="Times New Roman" w:cs="Times New Roman"/>
          <w:sz w:val="28"/>
          <w:szCs w:val="28"/>
          <w:highlight w:val="white"/>
        </w:rPr>
        <w:t xml:space="preserve">and [has worked] in the </w:t>
      </w:r>
      <w:proofErr w:type="spellStart"/>
      <w:r>
        <w:rPr>
          <w:rFonts w:ascii="Times New Roman" w:eastAsia="Times New Roman" w:hAnsi="Times New Roman" w:cs="Times New Roman"/>
          <w:i/>
          <w:sz w:val="28"/>
          <w:szCs w:val="28"/>
          <w:highlight w:val="white"/>
        </w:rPr>
        <w:t>dharam</w:t>
      </w:r>
      <w:proofErr w:type="spellEnd"/>
      <w:r>
        <w:rPr>
          <w:rFonts w:ascii="Times New Roman" w:eastAsia="Times New Roman" w:hAnsi="Times New Roman" w:cs="Times New Roman"/>
          <w:sz w:val="28"/>
          <w:szCs w:val="28"/>
          <w:highlight w:val="white"/>
        </w:rPr>
        <w:t xml:space="preserve"> hospital [</w:t>
      </w:r>
      <w:r>
        <w:rPr>
          <w:rFonts w:ascii="Times New Roman" w:eastAsia="Times New Roman" w:hAnsi="Times New Roman" w:cs="Times New Roman"/>
          <w:sz w:val="28"/>
          <w:szCs w:val="28"/>
        </w:rPr>
        <w:t xml:space="preserve">government hospitals are called </w:t>
      </w:r>
      <w:proofErr w:type="spellStart"/>
      <w:r>
        <w:rPr>
          <w:rFonts w:ascii="Times New Roman" w:eastAsia="Times New Roman" w:hAnsi="Times New Roman" w:cs="Times New Roman"/>
          <w:i/>
          <w:sz w:val="28"/>
          <w:szCs w:val="28"/>
        </w:rPr>
        <w:lastRenderedPageBreak/>
        <w:t>dharam</w:t>
      </w:r>
      <w:proofErr w:type="spellEnd"/>
      <w:r>
        <w:rPr>
          <w:rFonts w:ascii="Times New Roman" w:eastAsia="Times New Roman" w:hAnsi="Times New Roman" w:cs="Times New Roman"/>
          <w:sz w:val="28"/>
          <w:szCs w:val="28"/>
        </w:rPr>
        <w:t xml:space="preserve">, which means righteous or moral] </w:t>
      </w:r>
      <w:r>
        <w:rPr>
          <w:rFonts w:ascii="Times New Roman" w:eastAsia="Times New Roman" w:hAnsi="Times New Roman" w:cs="Times New Roman"/>
          <w:sz w:val="28"/>
          <w:szCs w:val="28"/>
          <w:highlight w:val="white"/>
        </w:rPr>
        <w:t>for the last 25 years.” The PPP system makes it tempting for doctors working in public hospitals to compromise their commitment to their primar</w:t>
      </w:r>
      <w:r>
        <w:rPr>
          <w:rFonts w:ascii="Times New Roman" w:eastAsia="Times New Roman" w:hAnsi="Times New Roman" w:cs="Times New Roman"/>
          <w:sz w:val="28"/>
          <w:szCs w:val="28"/>
          <w:highlight w:val="white"/>
        </w:rPr>
        <w:t xml:space="preserve">y role of providing care in the public system. Now in the time of the pandemic, when an acute shortage of doctors and nurses looms large, states still allow their staff to practice privately, causing this </w:t>
      </w:r>
      <w:hyperlink r:id="rId18">
        <w:r>
          <w:rPr>
            <w:rFonts w:ascii="Times New Roman" w:eastAsia="Times New Roman" w:hAnsi="Times New Roman" w:cs="Times New Roman"/>
            <w:color w:val="1155CC"/>
            <w:sz w:val="28"/>
            <w:szCs w:val="28"/>
            <w:highlight w:val="white"/>
            <w:u w:val="single"/>
          </w:rPr>
          <w:t>chronic problem</w:t>
        </w:r>
      </w:hyperlink>
      <w:r>
        <w:rPr>
          <w:rFonts w:ascii="Times New Roman" w:eastAsia="Times New Roman" w:hAnsi="Times New Roman" w:cs="Times New Roman"/>
          <w:sz w:val="28"/>
          <w:szCs w:val="28"/>
          <w:highlight w:val="white"/>
        </w:rPr>
        <w:t xml:space="preserve"> to become worse.</w:t>
      </w:r>
    </w:p>
    <w:p w14:paraId="00000013" w14:textId="77777777" w:rsidR="00C311D3" w:rsidRDefault="009A4FA1">
      <w:pPr>
        <w:spacing w:before="200" w:after="200"/>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Back at home after recovering from COVID, </w:t>
      </w:r>
      <w:proofErr w:type="spellStart"/>
      <w:r>
        <w:rPr>
          <w:rFonts w:ascii="Times New Roman" w:eastAsia="Times New Roman" w:hAnsi="Times New Roman" w:cs="Times New Roman"/>
          <w:sz w:val="28"/>
          <w:szCs w:val="28"/>
          <w:highlight w:val="white"/>
        </w:rPr>
        <w:t>Savani</w:t>
      </w:r>
      <w:proofErr w:type="spellEnd"/>
      <w:r>
        <w:rPr>
          <w:rFonts w:ascii="Times New Roman" w:eastAsia="Times New Roman" w:hAnsi="Times New Roman" w:cs="Times New Roman"/>
          <w:sz w:val="28"/>
          <w:szCs w:val="28"/>
          <w:highlight w:val="white"/>
        </w:rPr>
        <w:t xml:space="preserve"> Bai cursed herself on her way to work at her farm</w:t>
      </w:r>
      <w:r>
        <w:rPr>
          <w:rFonts w:ascii="Times New Roman" w:eastAsia="Times New Roman" w:hAnsi="Times New Roman" w:cs="Times New Roman"/>
          <w:sz w:val="28"/>
          <w:szCs w:val="28"/>
        </w:rPr>
        <w:t>—</w:t>
      </w:r>
      <w:r>
        <w:rPr>
          <w:rFonts w:ascii="Times New Roman" w:eastAsia="Times New Roman" w:hAnsi="Times New Roman" w:cs="Times New Roman"/>
          <w:sz w:val="28"/>
          <w:szCs w:val="28"/>
          <w:highlight w:val="white"/>
        </w:rPr>
        <w:t>which had been mortgaged for her treatment</w:t>
      </w:r>
      <w:r>
        <w:rPr>
          <w:rFonts w:ascii="Times New Roman" w:eastAsia="Times New Roman" w:hAnsi="Times New Roman" w:cs="Times New Roman"/>
          <w:sz w:val="28"/>
          <w:szCs w:val="28"/>
        </w:rPr>
        <w:t xml:space="preserve">—wondering </w:t>
      </w:r>
      <w:r>
        <w:rPr>
          <w:rFonts w:ascii="Times New Roman" w:eastAsia="Times New Roman" w:hAnsi="Times New Roman" w:cs="Times New Roman"/>
          <w:sz w:val="28"/>
          <w:szCs w:val="28"/>
          <w:highlight w:val="white"/>
        </w:rPr>
        <w:t>why she had not demanded that the packed government hospital make space for her too when she required it</w:t>
      </w:r>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Aghan</w:t>
      </w:r>
      <w:proofErr w:type="spellEnd"/>
      <w:r>
        <w:rPr>
          <w:rFonts w:ascii="Times New Roman" w:eastAsia="Times New Roman" w:hAnsi="Times New Roman" w:cs="Times New Roman"/>
          <w:sz w:val="28"/>
          <w:szCs w:val="28"/>
          <w:highlight w:val="white"/>
        </w:rPr>
        <w:t xml:space="preserve"> Singh only blamed it on his karma, while trying to come to terms with his bleak future.</w:t>
      </w:r>
    </w:p>
    <w:sectPr w:rsidR="00C311D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19C7C" w14:textId="77777777" w:rsidR="009A4FA1" w:rsidRDefault="009A4FA1" w:rsidP="009A4FA1">
      <w:pPr>
        <w:spacing w:line="240" w:lineRule="auto"/>
      </w:pPr>
      <w:r>
        <w:separator/>
      </w:r>
    </w:p>
  </w:endnote>
  <w:endnote w:type="continuationSeparator" w:id="0">
    <w:p w14:paraId="45D7D939" w14:textId="77777777" w:rsidR="009A4FA1" w:rsidRDefault="009A4FA1" w:rsidP="009A4F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599CD" w14:textId="77777777" w:rsidR="009A4FA1" w:rsidRDefault="009A4FA1" w:rsidP="009A4FA1">
      <w:pPr>
        <w:spacing w:line="240" w:lineRule="auto"/>
      </w:pPr>
      <w:r>
        <w:separator/>
      </w:r>
    </w:p>
  </w:footnote>
  <w:footnote w:type="continuationSeparator" w:id="0">
    <w:p w14:paraId="0180FA79" w14:textId="77777777" w:rsidR="009A4FA1" w:rsidRDefault="009A4FA1" w:rsidP="009A4FA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1D3"/>
    <w:rsid w:val="009A4FA1"/>
    <w:rsid w:val="00C31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EC3499-E961-4DFF-9E33-787000463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9A4FA1"/>
    <w:pPr>
      <w:tabs>
        <w:tab w:val="center" w:pos="4680"/>
        <w:tab w:val="right" w:pos="9360"/>
      </w:tabs>
      <w:spacing w:line="240" w:lineRule="auto"/>
    </w:pPr>
  </w:style>
  <w:style w:type="character" w:customStyle="1" w:styleId="HeaderChar">
    <w:name w:val="Header Char"/>
    <w:basedOn w:val="DefaultParagraphFont"/>
    <w:link w:val="Header"/>
    <w:uiPriority w:val="99"/>
    <w:rsid w:val="009A4FA1"/>
  </w:style>
  <w:style w:type="paragraph" w:styleId="Footer">
    <w:name w:val="footer"/>
    <w:basedOn w:val="Normal"/>
    <w:link w:val="FooterChar"/>
    <w:uiPriority w:val="99"/>
    <w:unhideWhenUsed/>
    <w:rsid w:val="009A4FA1"/>
    <w:pPr>
      <w:tabs>
        <w:tab w:val="center" w:pos="4680"/>
        <w:tab w:val="right" w:pos="9360"/>
      </w:tabs>
      <w:spacing w:line="240" w:lineRule="auto"/>
    </w:pPr>
  </w:style>
  <w:style w:type="character" w:customStyle="1" w:styleId="FooterChar">
    <w:name w:val="Footer Char"/>
    <w:basedOn w:val="DefaultParagraphFont"/>
    <w:link w:val="Footer"/>
    <w:uiPriority w:val="99"/>
    <w:rsid w:val="009A4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deccanherald.com/opinion/panorama/4300-indians-die-daily-due-692128.html" TargetMode="External"/><Relationship Id="rId13" Type="http://schemas.openxmlformats.org/officeDocument/2006/relationships/hyperlink" Target="https://www.livemint.com/news/india/how-covid-19-response-disrupted-health-services-in-rural-india-11587713155817.html" TargetMode="External"/><Relationship Id="rId18" Type="http://schemas.openxmlformats.org/officeDocument/2006/relationships/hyperlink" Target="https://medicaldialogues.in/news/health/doctors/doctors-cannot-use-govt-infrastructure-to-build-private-practices-hc-69447" TargetMode="External"/><Relationship Id="rId3" Type="http://schemas.openxmlformats.org/officeDocument/2006/relationships/webSettings" Target="webSettings.xml"/><Relationship Id="rId7" Type="http://schemas.openxmlformats.org/officeDocument/2006/relationships/hyperlink" Target="https://www.tribuneindia.com/news/archive/comment/medical-debt-a-major-cause-of-poverty-in-india-866182" TargetMode="External"/><Relationship Id="rId12" Type="http://schemas.openxmlformats.org/officeDocument/2006/relationships/hyperlink" Target="https://www.outlookindia.com/website/story/opinion-failure-of-centre-states-to-build-capacity-to-handle-covid-19-worse-than-pandemic/354764" TargetMode="External"/><Relationship Id="rId17" Type="http://schemas.openxmlformats.org/officeDocument/2006/relationships/hyperlink" Target="https://www.ncbi.nlm.nih.gov/pmc/articles/PMC1285083/" TargetMode="External"/><Relationship Id="rId2" Type="http://schemas.openxmlformats.org/officeDocument/2006/relationships/settings" Target="settings.xml"/><Relationship Id="rId16" Type="http://schemas.openxmlformats.org/officeDocument/2006/relationships/hyperlink" Target="https://indianexpress.com/article/business/hospitalisation-expenses-for-non-covid-covid-treatment-rise-up-to-50-insurers-6436353/"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independentmediainstitute.org/globetrotter/" TargetMode="External"/><Relationship Id="rId11" Type="http://schemas.openxmlformats.org/officeDocument/2006/relationships/hyperlink" Target="https://thewire.in/health/we-need-to-consider-nationalising-private-hospitals-if-we-are-to-avert-a-total-disaster" TargetMode="External"/><Relationship Id="rId5" Type="http://schemas.openxmlformats.org/officeDocument/2006/relationships/endnotes" Target="endnotes.xml"/><Relationship Id="rId15" Type="http://schemas.openxmlformats.org/officeDocument/2006/relationships/hyperlink" Target="https://covidindia.org/testing/" TargetMode="External"/><Relationship Id="rId10" Type="http://schemas.openxmlformats.org/officeDocument/2006/relationships/hyperlink" Target="https://indianexpress.com/article/india/coronavirus-covid-19-private-hospitals-6385631/"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washingtonpost.com/business/asia-today-indias-virus-cases-jump-on-new-delhis-3rd-wave/2020/11/05/806b4b46-1f30-11eb-ad53-4c1fda49907d_story.html" TargetMode="External"/><Relationship Id="rId14" Type="http://schemas.openxmlformats.org/officeDocument/2006/relationships/hyperlink" Target="https://www.bmj.com/content/370/bmj.m35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1307</Words>
  <Characters>7451</Characters>
  <Application>Microsoft Office Word</Application>
  <DocSecurity>0</DocSecurity>
  <Lines>62</Lines>
  <Paragraphs>17</Paragraphs>
  <ScaleCrop>false</ScaleCrop>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Ruhi Bhasin</dc:creator>
  <cp:lastModifiedBy>Ruhi Bhasin</cp:lastModifiedBy>
  <cp:revision>2</cp:revision>
  <dcterms:created xsi:type="dcterms:W3CDTF">2020-11-23T17:01:00Z</dcterms:created>
  <dcterms:modified xsi:type="dcterms:W3CDTF">2020-11-23T17:01:00Z</dcterms:modified>
</cp:coreProperties>
</file>