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b/>
          <w:sz w:val="28"/>
          <w:szCs w:val="28"/>
        </w:rPr>
        <w:t>Headline:</w:t>
      </w:r>
      <w:r>
        <w:rPr>
          <w:rFonts w:ascii="Times New Roman" w:eastAsia="Times New Roman" w:hAnsi="Times New Roman" w:cs="Times New Roman"/>
          <w:sz w:val="28"/>
          <w:szCs w:val="28"/>
        </w:rPr>
        <w:t xml:space="preserve"> How Americans Can Help the Frontline Workers Battling COVID-19</w:t>
      </w:r>
    </w:p>
    <w:p w14:paraId="00000002" w14:textId="77777777" w:rsidR="001E7674" w:rsidRDefault="000D7EF0">
      <w:pPr>
        <w:widowControl w:val="0"/>
        <w:spacing w:before="200" w:after="200"/>
        <w:rPr>
          <w:rFonts w:ascii="Times New Roman" w:eastAsia="Times New Roman" w:hAnsi="Times New Roman" w:cs="Times New Roman"/>
          <w:color w:val="121212"/>
          <w:sz w:val="28"/>
          <w:szCs w:val="28"/>
        </w:rPr>
      </w:pPr>
      <w:r>
        <w:rPr>
          <w:rFonts w:ascii="Times New Roman" w:eastAsia="Times New Roman" w:hAnsi="Times New Roman" w:cs="Times New Roman"/>
          <w:color w:val="121212"/>
          <w:sz w:val="28"/>
          <w:szCs w:val="28"/>
        </w:rPr>
        <w:t>By Tom Conway</w:t>
      </w:r>
    </w:p>
    <w:p w14:paraId="00000003" w14:textId="77777777" w:rsidR="001E7674" w:rsidRDefault="000D7EF0">
      <w:pPr>
        <w:widowControl w:val="0"/>
        <w:spacing w:before="200" w:after="200"/>
        <w:rPr>
          <w:rFonts w:ascii="Times New Roman" w:eastAsia="Times New Roman" w:hAnsi="Times New Roman" w:cs="Times New Roman"/>
          <w:color w:val="121212"/>
          <w:sz w:val="28"/>
          <w:szCs w:val="28"/>
        </w:rPr>
      </w:pPr>
      <w:r>
        <w:rPr>
          <w:rFonts w:ascii="Times New Roman" w:eastAsia="Times New Roman" w:hAnsi="Times New Roman" w:cs="Times New Roman"/>
          <w:b/>
          <w:color w:val="121212"/>
          <w:sz w:val="28"/>
          <w:szCs w:val="28"/>
        </w:rPr>
        <w:t>Author Bio:</w:t>
      </w:r>
      <w:r>
        <w:rPr>
          <w:rFonts w:ascii="Times New Roman" w:eastAsia="Times New Roman" w:hAnsi="Times New Roman" w:cs="Times New Roman"/>
          <w:color w:val="121212"/>
          <w:sz w:val="28"/>
          <w:szCs w:val="28"/>
        </w:rPr>
        <w:t xml:space="preserve"> Tom Conway is the international president of the </w:t>
      </w:r>
      <w:hyperlink r:id="rId4">
        <w:r>
          <w:rPr>
            <w:rFonts w:ascii="Times New Roman" w:eastAsia="Times New Roman" w:hAnsi="Times New Roman" w:cs="Times New Roman"/>
            <w:color w:val="1155CC"/>
            <w:sz w:val="28"/>
            <w:szCs w:val="28"/>
            <w:u w:val="single"/>
          </w:rPr>
          <w:t>United Steelworkers Union (USW)</w:t>
        </w:r>
      </w:hyperlink>
      <w:r>
        <w:rPr>
          <w:rFonts w:ascii="Times New Roman" w:eastAsia="Times New Roman" w:hAnsi="Times New Roman" w:cs="Times New Roman"/>
          <w:color w:val="121212"/>
          <w:sz w:val="28"/>
          <w:szCs w:val="28"/>
        </w:rPr>
        <w:t>.</w:t>
      </w:r>
    </w:p>
    <w:p w14:paraId="00000004" w14:textId="77777777" w:rsidR="001E7674" w:rsidRDefault="000D7EF0">
      <w:pPr>
        <w:widowControl w:val="0"/>
        <w:spacing w:before="200" w:after="200"/>
        <w:rPr>
          <w:rFonts w:ascii="Times New Roman" w:eastAsia="Times New Roman" w:hAnsi="Times New Roman" w:cs="Times New Roman"/>
          <w:color w:val="121212"/>
          <w:sz w:val="28"/>
          <w:szCs w:val="28"/>
        </w:rPr>
      </w:pPr>
      <w:r>
        <w:rPr>
          <w:rFonts w:ascii="Times New Roman" w:eastAsia="Times New Roman" w:hAnsi="Times New Roman" w:cs="Times New Roman"/>
          <w:b/>
          <w:color w:val="121212"/>
          <w:sz w:val="28"/>
          <w:szCs w:val="28"/>
        </w:rPr>
        <w:t>Source:</w:t>
      </w:r>
      <w:r>
        <w:rPr>
          <w:rFonts w:ascii="Times New Roman" w:eastAsia="Times New Roman" w:hAnsi="Times New Roman" w:cs="Times New Roman"/>
          <w:color w:val="121212"/>
          <w:sz w:val="28"/>
          <w:szCs w:val="28"/>
        </w:rPr>
        <w:t xml:space="preserve"> Independent Media Institute</w:t>
      </w:r>
    </w:p>
    <w:p w14:paraId="00000005"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b/>
          <w:color w:val="121212"/>
          <w:sz w:val="28"/>
          <w:szCs w:val="28"/>
        </w:rPr>
        <w:t>Credit Line:</w:t>
      </w:r>
      <w:r>
        <w:rPr>
          <w:rFonts w:ascii="Times New Roman" w:eastAsia="Times New Roman" w:hAnsi="Times New Roman" w:cs="Times New Roman"/>
          <w:color w:val="121212"/>
          <w:sz w:val="28"/>
          <w:szCs w:val="28"/>
        </w:rPr>
        <w:t xml:space="preserve"> </w:t>
      </w:r>
      <w:r>
        <w:rPr>
          <w:rFonts w:ascii="Times New Roman" w:eastAsia="Times New Roman" w:hAnsi="Times New Roman" w:cs="Times New Roman"/>
          <w:i/>
          <w:color w:val="222222"/>
          <w:sz w:val="28"/>
          <w:szCs w:val="28"/>
          <w:highlight w:val="white"/>
        </w:rPr>
        <w:t xml:space="preserve">This article was produced by the </w:t>
      </w:r>
      <w:hyperlink r:id="rId5">
        <w:r>
          <w:rPr>
            <w:rFonts w:ascii="Times New Roman" w:eastAsia="Times New Roman" w:hAnsi="Times New Roman" w:cs="Times New Roman"/>
            <w:i/>
            <w:color w:val="1155CC"/>
            <w:sz w:val="28"/>
            <w:szCs w:val="28"/>
            <w:highlight w:val="white"/>
            <w:u w:val="single"/>
          </w:rPr>
          <w:t>Independent Media Institute</w:t>
        </w:r>
      </w:hyperlink>
      <w:r>
        <w:rPr>
          <w:rFonts w:ascii="Times New Roman" w:eastAsia="Times New Roman" w:hAnsi="Times New Roman" w:cs="Times New Roman"/>
          <w:i/>
          <w:color w:val="222222"/>
          <w:sz w:val="28"/>
          <w:szCs w:val="28"/>
          <w:highlight w:val="white"/>
        </w:rPr>
        <w:t>.</w:t>
      </w:r>
    </w:p>
    <w:p w14:paraId="00000006" w14:textId="77777777" w:rsidR="001E7674" w:rsidRDefault="000D7EF0">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Tags:</w:t>
      </w:r>
      <w:r>
        <w:rPr>
          <w:rFonts w:ascii="Times New Roman" w:eastAsia="Times New Roman" w:hAnsi="Times New Roman" w:cs="Times New Roman"/>
          <w:sz w:val="28"/>
          <w:szCs w:val="28"/>
          <w:highlight w:val="white"/>
        </w:rPr>
        <w:t xml:space="preserve"> Health Care, Economy, Human Rights, Social Benefits, Labor, North America/United States of America, News, Opinion, Time-Sensitive</w:t>
      </w:r>
    </w:p>
    <w:p w14:paraId="00000007" w14:textId="77777777" w:rsidR="001E7674" w:rsidRDefault="001E7674">
      <w:pPr>
        <w:widowControl w:val="0"/>
        <w:spacing w:before="200" w:after="200"/>
        <w:rPr>
          <w:rFonts w:ascii="Times New Roman" w:eastAsia="Times New Roman" w:hAnsi="Times New Roman" w:cs="Times New Roman"/>
          <w:b/>
          <w:sz w:val="28"/>
          <w:szCs w:val="28"/>
          <w:highlight w:val="white"/>
        </w:rPr>
      </w:pPr>
    </w:p>
    <w:p w14:paraId="00000008" w14:textId="77777777" w:rsidR="001E7674" w:rsidRDefault="000D7EF0">
      <w:pPr>
        <w:widowControl w:val="0"/>
        <w:spacing w:before="20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[Article Body:]</w:t>
      </w:r>
    </w:p>
    <w:p w14:paraId="00000009"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Chad </w:t>
      </w:r>
      <w:proofErr w:type="spellStart"/>
      <w:r>
        <w:rPr>
          <w:rFonts w:ascii="Times New Roman" w:eastAsia="Times New Roman" w:hAnsi="Times New Roman" w:cs="Times New Roman"/>
          <w:sz w:val="28"/>
          <w:szCs w:val="28"/>
        </w:rPr>
        <w:t>Longpre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Shepersky</w:t>
      </w:r>
      <w:proofErr w:type="spellEnd"/>
      <w:r>
        <w:rPr>
          <w:rFonts w:ascii="Times New Roman" w:eastAsia="Times New Roman" w:hAnsi="Times New Roman" w:cs="Times New Roman"/>
          <w:sz w:val="28"/>
          <w:szCs w:val="28"/>
        </w:rPr>
        <w:t xml:space="preserve"> repeatedly took COVID-19 tests—and waited on pins and needles for results each time—d</w:t>
      </w:r>
      <w:r>
        <w:rPr>
          <w:rFonts w:ascii="Times New Roman" w:eastAsia="Times New Roman" w:hAnsi="Times New Roman" w:cs="Times New Roman"/>
          <w:sz w:val="28"/>
          <w:szCs w:val="28"/>
        </w:rPr>
        <w:t>uring a coronavirus outbreak at Guardian Angels Health and Rehabilitation Center in Hibbing, Minnesota.</w:t>
      </w:r>
    </w:p>
    <w:p w14:paraId="0000000A" w14:textId="77777777" w:rsidR="001E7674" w:rsidRDefault="000D7EF0">
      <w:pPr>
        <w:widowControl w:val="0"/>
        <w:spacing w:before="200" w:after="200"/>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Longpre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Shepersky</w:t>
      </w:r>
      <w:proofErr w:type="spellEnd"/>
      <w:r>
        <w:rPr>
          <w:rFonts w:ascii="Times New Roman" w:eastAsia="Times New Roman" w:hAnsi="Times New Roman" w:cs="Times New Roman"/>
          <w:sz w:val="28"/>
          <w:szCs w:val="28"/>
        </w:rPr>
        <w:t>, a certified nursing assistant (CNA), never contracted the virus. But he watched in agony as dozens of his patients and coworkers fell</w:t>
      </w:r>
      <w:r>
        <w:rPr>
          <w:rFonts w:ascii="Times New Roman" w:eastAsia="Times New Roman" w:hAnsi="Times New Roman" w:cs="Times New Roman"/>
          <w:sz w:val="28"/>
          <w:szCs w:val="28"/>
        </w:rPr>
        <w:t xml:space="preserve"> ill and fought for their lives.</w:t>
      </w:r>
    </w:p>
    <w:p w14:paraId="0000000B"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As a weary nation enters the holiday season, Americans have an opportunity to help health care workers like </w:t>
      </w:r>
      <w:proofErr w:type="spellStart"/>
      <w:r>
        <w:rPr>
          <w:rFonts w:ascii="Times New Roman" w:eastAsia="Times New Roman" w:hAnsi="Times New Roman" w:cs="Times New Roman"/>
          <w:sz w:val="28"/>
          <w:szCs w:val="28"/>
        </w:rPr>
        <w:t>Longpre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Shepersky</w:t>
      </w:r>
      <w:proofErr w:type="spellEnd"/>
      <w:r>
        <w:rPr>
          <w:rFonts w:ascii="Times New Roman" w:eastAsia="Times New Roman" w:hAnsi="Times New Roman" w:cs="Times New Roman"/>
          <w:sz w:val="28"/>
          <w:szCs w:val="28"/>
        </w:rPr>
        <w:t xml:space="preserve"> and start bringing the raging pandemic under control.</w:t>
      </w:r>
    </w:p>
    <w:p w14:paraId="0000000C"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Consistently wearing face masks, practicing</w:t>
      </w:r>
      <w:r>
        <w:rPr>
          <w:rFonts w:ascii="Times New Roman" w:eastAsia="Times New Roman" w:hAnsi="Times New Roman" w:cs="Times New Roman"/>
          <w:sz w:val="28"/>
          <w:szCs w:val="28"/>
        </w:rPr>
        <w:t xml:space="preserve"> social distancing and taking other </w:t>
      </w:r>
      <w:hyperlink r:id="rId6">
        <w:r>
          <w:rPr>
            <w:rFonts w:ascii="Times New Roman" w:eastAsia="Times New Roman" w:hAnsi="Times New Roman" w:cs="Times New Roman"/>
            <w:color w:val="1155CC"/>
            <w:sz w:val="28"/>
            <w:szCs w:val="28"/>
            <w:u w:val="single"/>
          </w:rPr>
          <w:t>safety precautions</w:t>
        </w:r>
      </w:hyperlink>
      <w:r>
        <w:rPr>
          <w:rFonts w:ascii="Times New Roman" w:eastAsia="Times New Roman" w:hAnsi="Times New Roman" w:cs="Times New Roman"/>
          <w:sz w:val="28"/>
          <w:szCs w:val="28"/>
        </w:rPr>
        <w:t xml:space="preserve"> will slow COVID-19’s spread and provide much-needed relief to the frontline workers battling burnout as</w:t>
      </w:r>
      <w:r>
        <w:rPr>
          <w:rFonts w:ascii="Times New Roman" w:eastAsia="Times New Roman" w:hAnsi="Times New Roman" w:cs="Times New Roman"/>
          <w:sz w:val="28"/>
          <w:szCs w:val="28"/>
        </w:rPr>
        <w:t xml:space="preserve"> well as the virus.</w:t>
      </w:r>
    </w:p>
    <w:p w14:paraId="0000000D"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“Everyone should do their part,” insisted </w:t>
      </w:r>
      <w:proofErr w:type="spellStart"/>
      <w:r>
        <w:rPr>
          <w:rFonts w:ascii="Times New Roman" w:eastAsia="Times New Roman" w:hAnsi="Times New Roman" w:cs="Times New Roman"/>
          <w:sz w:val="28"/>
          <w:szCs w:val="28"/>
        </w:rPr>
        <w:t>Longpre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Shepersky</w:t>
      </w:r>
      <w:proofErr w:type="spellEnd"/>
      <w:r>
        <w:rPr>
          <w:rFonts w:ascii="Times New Roman" w:eastAsia="Times New Roman" w:hAnsi="Times New Roman" w:cs="Times New Roman"/>
          <w:sz w:val="28"/>
          <w:szCs w:val="28"/>
        </w:rPr>
        <w:t>, financial secretary and steward for United Steelworkers (USW) Local 9349, which represents workers at Guardian Angels. “Just the other day, I witnessed people in Walmart not w</w:t>
      </w:r>
      <w:r>
        <w:rPr>
          <w:rFonts w:ascii="Times New Roman" w:eastAsia="Times New Roman" w:hAnsi="Times New Roman" w:cs="Times New Roman"/>
          <w:sz w:val="28"/>
          <w:szCs w:val="28"/>
        </w:rPr>
        <w:t>earing masks or following 6-foot distancing. Too many people aren’t doing what they can to fight the virus.”</w:t>
      </w:r>
    </w:p>
    <w:p w14:paraId="0000000E"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As </w:t>
      </w:r>
      <w:hyperlink r:id="rId7">
        <w:r>
          <w:rPr>
            <w:rFonts w:ascii="Times New Roman" w:eastAsia="Times New Roman" w:hAnsi="Times New Roman" w:cs="Times New Roman"/>
            <w:color w:val="1155CC"/>
            <w:sz w:val="28"/>
            <w:szCs w:val="28"/>
            <w:u w:val="single"/>
          </w:rPr>
          <w:t>infection rates soar</w:t>
        </w:r>
      </w:hyperlink>
      <w:r>
        <w:rPr>
          <w:rFonts w:ascii="Times New Roman" w:eastAsia="Times New Roman" w:hAnsi="Times New Roman" w:cs="Times New Roman"/>
          <w:sz w:val="28"/>
          <w:szCs w:val="28"/>
        </w:rPr>
        <w:t xml:space="preserve"> to their highest levels na</w:t>
      </w:r>
      <w:r>
        <w:rPr>
          <w:rFonts w:ascii="Times New Roman" w:eastAsia="Times New Roman" w:hAnsi="Times New Roman" w:cs="Times New Roman"/>
          <w:sz w:val="28"/>
          <w:szCs w:val="28"/>
        </w:rPr>
        <w:t xml:space="preserve">tionwide, </w:t>
      </w:r>
      <w:hyperlink r:id="rId8">
        <w:r>
          <w:rPr>
            <w:rFonts w:ascii="Times New Roman" w:eastAsia="Times New Roman" w:hAnsi="Times New Roman" w:cs="Times New Roman"/>
            <w:color w:val="1155CC"/>
            <w:sz w:val="28"/>
            <w:szCs w:val="28"/>
            <w:u w:val="single"/>
          </w:rPr>
          <w:t>10 months into the pandemic</w:t>
        </w:r>
      </w:hyperlink>
      <w:r>
        <w:rPr>
          <w:rFonts w:ascii="Times New Roman" w:eastAsia="Times New Roman" w:hAnsi="Times New Roman" w:cs="Times New Roman"/>
          <w:sz w:val="28"/>
          <w:szCs w:val="28"/>
        </w:rPr>
        <w:t xml:space="preserve">, it continues to take a </w:t>
      </w:r>
      <w:hyperlink r:id="rId9" w:anchor=":~:text=Long%2Dterm%20care%20facilities%2C%20such,of%20all%20COVID%2D19%20deaths.">
        <w:r>
          <w:rPr>
            <w:rFonts w:ascii="Times New Roman" w:eastAsia="Times New Roman" w:hAnsi="Times New Roman" w:cs="Times New Roman"/>
            <w:color w:val="1155CC"/>
            <w:sz w:val="28"/>
            <w:szCs w:val="28"/>
            <w:u w:val="single"/>
          </w:rPr>
          <w:t>disproportionately deadly toll</w:t>
        </w:r>
      </w:hyperlink>
      <w:r>
        <w:rPr>
          <w:rFonts w:ascii="Times New Roman" w:eastAsia="Times New Roman" w:hAnsi="Times New Roman" w:cs="Times New Roman"/>
          <w:sz w:val="28"/>
          <w:szCs w:val="28"/>
        </w:rPr>
        <w:t xml:space="preserve"> on frail, vulnerable nursing home residents and the people who care for them.</w:t>
      </w:r>
    </w:p>
    <w:p w14:paraId="0000000F"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So many residents and workers at Guardian Angels contracted the virus that the </w:t>
      </w:r>
      <w:hyperlink r:id="rId10">
        <w:r>
          <w:rPr>
            <w:rFonts w:ascii="Times New Roman" w:eastAsia="Times New Roman" w:hAnsi="Times New Roman" w:cs="Times New Roman"/>
            <w:color w:val="1155CC"/>
            <w:sz w:val="28"/>
            <w:szCs w:val="28"/>
            <w:u w:val="single"/>
          </w:rPr>
          <w:t>Minnesota National Guard</w:t>
        </w:r>
      </w:hyperlink>
      <w:r>
        <w:rPr>
          <w:rFonts w:ascii="Times New Roman" w:eastAsia="Times New Roman" w:hAnsi="Times New Roman" w:cs="Times New Roman"/>
          <w:sz w:val="28"/>
          <w:szCs w:val="28"/>
        </w:rPr>
        <w:t xml:space="preserve"> sent a five-person me</w:t>
      </w:r>
      <w:r>
        <w:rPr>
          <w:rFonts w:ascii="Times New Roman" w:eastAsia="Times New Roman" w:hAnsi="Times New Roman" w:cs="Times New Roman"/>
          <w:sz w:val="28"/>
          <w:szCs w:val="28"/>
        </w:rPr>
        <w:t xml:space="preserve">dical team in October to help keep the 90-bed facility operating. Even then, as he worried about his own safety and mourned the deaths of several patients, </w:t>
      </w:r>
      <w:proofErr w:type="spellStart"/>
      <w:r>
        <w:rPr>
          <w:rFonts w:ascii="Times New Roman" w:eastAsia="Times New Roman" w:hAnsi="Times New Roman" w:cs="Times New Roman"/>
          <w:sz w:val="28"/>
          <w:szCs w:val="28"/>
        </w:rPr>
        <w:t>Longpre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Shepersky</w:t>
      </w:r>
      <w:proofErr w:type="spellEnd"/>
      <w:r>
        <w:rPr>
          <w:rFonts w:ascii="Times New Roman" w:eastAsia="Times New Roman" w:hAnsi="Times New Roman" w:cs="Times New Roman"/>
          <w:sz w:val="28"/>
          <w:szCs w:val="28"/>
        </w:rPr>
        <w:t xml:space="preserve"> logged grueling amounts of overtime to fill in for ill colleagues.</w:t>
      </w:r>
    </w:p>
    <w:p w14:paraId="00000010"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“It got to the </w:t>
      </w:r>
      <w:r>
        <w:rPr>
          <w:rFonts w:ascii="Times New Roman" w:eastAsia="Times New Roman" w:hAnsi="Times New Roman" w:cs="Times New Roman"/>
          <w:sz w:val="28"/>
          <w:szCs w:val="28"/>
        </w:rPr>
        <w:t xml:space="preserve">point where you dreaded going to work because you didn’t know what the day was going to bring,” recalled </w:t>
      </w:r>
      <w:proofErr w:type="spellStart"/>
      <w:r>
        <w:rPr>
          <w:rFonts w:ascii="Times New Roman" w:eastAsia="Times New Roman" w:hAnsi="Times New Roman" w:cs="Times New Roman"/>
          <w:sz w:val="28"/>
          <w:szCs w:val="28"/>
        </w:rPr>
        <w:t>Longpre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Shepersky</w:t>
      </w:r>
      <w:proofErr w:type="spellEnd"/>
      <w:r>
        <w:rPr>
          <w:rFonts w:ascii="Times New Roman" w:eastAsia="Times New Roman" w:hAnsi="Times New Roman" w:cs="Times New Roman"/>
          <w:sz w:val="28"/>
          <w:szCs w:val="28"/>
        </w:rPr>
        <w:t>, a CNA for 21 years who considers his coworkers and patients a second family. “But there was no one else there to do it. I just pulle</w:t>
      </w:r>
      <w:r>
        <w:rPr>
          <w:rFonts w:ascii="Times New Roman" w:eastAsia="Times New Roman" w:hAnsi="Times New Roman" w:cs="Times New Roman"/>
          <w:sz w:val="28"/>
          <w:szCs w:val="28"/>
        </w:rPr>
        <w:t>d up my big boy pants and went in to work and got through the day.”</w:t>
      </w:r>
    </w:p>
    <w:p w14:paraId="00000011"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Many nursing home workers endured </w:t>
      </w:r>
      <w:hyperlink r:id="rId11">
        <w:r>
          <w:rPr>
            <w:rFonts w:ascii="Times New Roman" w:eastAsia="Times New Roman" w:hAnsi="Times New Roman" w:cs="Times New Roman"/>
            <w:color w:val="1155CC"/>
            <w:sz w:val="28"/>
            <w:szCs w:val="28"/>
            <w:u w:val="single"/>
          </w:rPr>
          <w:t>staffin</w:t>
        </w:r>
        <w:r>
          <w:rPr>
            <w:rFonts w:ascii="Times New Roman" w:eastAsia="Times New Roman" w:hAnsi="Times New Roman" w:cs="Times New Roman"/>
            <w:color w:val="1155CC"/>
            <w:sz w:val="28"/>
            <w:szCs w:val="28"/>
            <w:u w:val="single"/>
          </w:rPr>
          <w:t>g shortages</w:t>
        </w:r>
      </w:hyperlink>
      <w:r>
        <w:rPr>
          <w:rFonts w:ascii="Times New Roman" w:eastAsia="Times New Roman" w:hAnsi="Times New Roman" w:cs="Times New Roman"/>
          <w:sz w:val="28"/>
          <w:szCs w:val="28"/>
        </w:rPr>
        <w:t xml:space="preserve"> at their facilities long before the pandemic. Because of low Medicaid payments for patient care, among other reasons, facilities paid low wages, skimped on </w:t>
      </w:r>
      <w:proofErr w:type="gramStart"/>
      <w:r>
        <w:rPr>
          <w:rFonts w:ascii="Times New Roman" w:eastAsia="Times New Roman" w:hAnsi="Times New Roman" w:cs="Times New Roman"/>
          <w:sz w:val="28"/>
          <w:szCs w:val="28"/>
        </w:rPr>
        <w:t>staff</w:t>
      </w:r>
      <w:proofErr w:type="gramEnd"/>
      <w:r>
        <w:rPr>
          <w:rFonts w:ascii="Times New Roman" w:eastAsia="Times New Roman" w:hAnsi="Times New Roman" w:cs="Times New Roman"/>
          <w:sz w:val="28"/>
          <w:szCs w:val="28"/>
        </w:rPr>
        <w:t xml:space="preserve"> or battled chronic turnover.</w:t>
      </w:r>
    </w:p>
    <w:p w14:paraId="00000012"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When COVID-19 struck, </w:t>
      </w:r>
      <w:hyperlink r:id="rId12">
        <w:r>
          <w:rPr>
            <w:rFonts w:ascii="Times New Roman" w:eastAsia="Times New Roman" w:hAnsi="Times New Roman" w:cs="Times New Roman"/>
            <w:color w:val="1155CC"/>
            <w:sz w:val="28"/>
            <w:szCs w:val="28"/>
            <w:u w:val="single"/>
          </w:rPr>
          <w:t>turnover and staff sicknesses</w:t>
        </w:r>
      </w:hyperlink>
      <w:r>
        <w:rPr>
          <w:rFonts w:ascii="Times New Roman" w:eastAsia="Times New Roman" w:hAnsi="Times New Roman" w:cs="Times New Roman"/>
          <w:sz w:val="28"/>
          <w:szCs w:val="28"/>
        </w:rPr>
        <w:t xml:space="preserve"> compounded the chronic understaffing.</w:t>
      </w:r>
    </w:p>
    <w:p w14:paraId="00000013"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Now, nursing home workers struggl</w:t>
      </w:r>
      <w:r>
        <w:rPr>
          <w:rFonts w:ascii="Times New Roman" w:eastAsia="Times New Roman" w:hAnsi="Times New Roman" w:cs="Times New Roman"/>
          <w:sz w:val="28"/>
          <w:szCs w:val="28"/>
        </w:rPr>
        <w:t>e to stay physically and psychologically healthy while putting in extra shifts to ensure residents receive the highest quality care around-the-clock. Besides longer hours, many also took on additional responsibilities, such as serving as surrogate family m</w:t>
      </w:r>
      <w:r>
        <w:rPr>
          <w:rFonts w:ascii="Times New Roman" w:eastAsia="Times New Roman" w:hAnsi="Times New Roman" w:cs="Times New Roman"/>
          <w:sz w:val="28"/>
          <w:szCs w:val="28"/>
        </w:rPr>
        <w:t>embers to residents cut off from visitors during facility lockdowns.</w:t>
      </w:r>
    </w:p>
    <w:p w14:paraId="00000014"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These everyday heroes feel stretched to the breaking point. Many nursing home workers and other health care professionals report </w:t>
      </w:r>
      <w:hyperlink r:id="rId13">
        <w:r>
          <w:rPr>
            <w:rFonts w:ascii="Times New Roman" w:eastAsia="Times New Roman" w:hAnsi="Times New Roman" w:cs="Times New Roman"/>
            <w:color w:val="1155CC"/>
            <w:sz w:val="28"/>
            <w:szCs w:val="28"/>
            <w:u w:val="single"/>
          </w:rPr>
          <w:t>unprecedented levels of burnout</w:t>
        </w:r>
      </w:hyperlink>
      <w:r>
        <w:rPr>
          <w:rFonts w:ascii="Times New Roman" w:eastAsia="Times New Roman" w:hAnsi="Times New Roman" w:cs="Times New Roman"/>
          <w:sz w:val="28"/>
          <w:szCs w:val="28"/>
        </w:rPr>
        <w:t xml:space="preserve"> and </w:t>
      </w:r>
      <w:hyperlink r:id="rId14">
        <w:r>
          <w:rPr>
            <w:rFonts w:ascii="Times New Roman" w:eastAsia="Times New Roman" w:hAnsi="Times New Roman" w:cs="Times New Roman"/>
            <w:color w:val="1155CC"/>
            <w:sz w:val="28"/>
            <w:szCs w:val="28"/>
            <w:u w:val="single"/>
          </w:rPr>
          <w:t>other mental health</w:t>
        </w:r>
      </w:hyperlink>
      <w:r>
        <w:rPr>
          <w:rFonts w:ascii="Times New Roman" w:eastAsia="Times New Roman" w:hAnsi="Times New Roman" w:cs="Times New Roman"/>
          <w:sz w:val="28"/>
          <w:szCs w:val="28"/>
        </w:rPr>
        <w:t xml:space="preserve"> concerns as t</w:t>
      </w:r>
      <w:r>
        <w:rPr>
          <w:rFonts w:ascii="Times New Roman" w:eastAsia="Times New Roman" w:hAnsi="Times New Roman" w:cs="Times New Roman"/>
          <w:sz w:val="28"/>
          <w:szCs w:val="28"/>
        </w:rPr>
        <w:t>hey worry not only about their own safety but the fate of their patients and the possibility of bringing the virus home to their own family members.</w:t>
      </w:r>
    </w:p>
    <w:p w14:paraId="00000015"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 try to go in with a positive mindset,” explained Shirley Richardson, unit president for USW Local 7898, </w:t>
      </w:r>
      <w:r>
        <w:rPr>
          <w:rFonts w:ascii="Times New Roman" w:eastAsia="Times New Roman" w:hAnsi="Times New Roman" w:cs="Times New Roman"/>
          <w:sz w:val="28"/>
          <w:szCs w:val="28"/>
        </w:rPr>
        <w:t xml:space="preserve">which represents workers at the 220-bed Veterans’ </w:t>
      </w:r>
      <w:r>
        <w:rPr>
          <w:rFonts w:ascii="Times New Roman" w:eastAsia="Times New Roman" w:hAnsi="Times New Roman" w:cs="Times New Roman"/>
          <w:sz w:val="28"/>
          <w:szCs w:val="28"/>
        </w:rPr>
        <w:lastRenderedPageBreak/>
        <w:t>Victory House in Walterboro, South Carolina. “The main object is being safe. I try to stay focused. I don’t let little things get to me.”</w:t>
      </w:r>
    </w:p>
    <w:p w14:paraId="00000016"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“It’s going to get better,” she reminds coworkers who’ve endured abo</w:t>
      </w:r>
      <w:r>
        <w:rPr>
          <w:rFonts w:ascii="Times New Roman" w:eastAsia="Times New Roman" w:hAnsi="Times New Roman" w:cs="Times New Roman"/>
          <w:sz w:val="28"/>
          <w:szCs w:val="28"/>
        </w:rPr>
        <w:t xml:space="preserve">ut two dozen cases of COVID-19, including the deaths of </w:t>
      </w:r>
      <w:hyperlink r:id="rId15">
        <w:r>
          <w:rPr>
            <w:rFonts w:ascii="Times New Roman" w:eastAsia="Times New Roman" w:hAnsi="Times New Roman" w:cs="Times New Roman"/>
            <w:color w:val="1155CC"/>
            <w:sz w:val="28"/>
            <w:szCs w:val="28"/>
            <w:u w:val="single"/>
          </w:rPr>
          <w:t>several patients</w:t>
        </w:r>
      </w:hyperlink>
      <w:r>
        <w:rPr>
          <w:rFonts w:ascii="Times New Roman" w:eastAsia="Times New Roman" w:hAnsi="Times New Roman" w:cs="Times New Roman"/>
          <w:sz w:val="28"/>
          <w:szCs w:val="28"/>
        </w:rPr>
        <w:t xml:space="preserve"> and </w:t>
      </w:r>
      <w:hyperlink r:id="rId16">
        <w:r>
          <w:rPr>
            <w:rFonts w:ascii="Times New Roman" w:eastAsia="Times New Roman" w:hAnsi="Times New Roman" w:cs="Times New Roman"/>
            <w:color w:val="1155CC"/>
            <w:sz w:val="28"/>
            <w:szCs w:val="28"/>
            <w:u w:val="single"/>
          </w:rPr>
          <w:t>a nurse</w:t>
        </w:r>
      </w:hyperlink>
      <w:r>
        <w:rPr>
          <w:rFonts w:ascii="Times New Roman" w:eastAsia="Times New Roman" w:hAnsi="Times New Roman" w:cs="Times New Roman"/>
          <w:sz w:val="28"/>
          <w:szCs w:val="28"/>
        </w:rPr>
        <w:t>, at their facility. “This can’t go on forever. We just have to work through it.”</w:t>
      </w:r>
    </w:p>
    <w:p w14:paraId="00000017"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The pandemic highlighted the essential work that nursing home staff members perform—and the necessity of treating</w:t>
      </w:r>
      <w:r>
        <w:rPr>
          <w:rFonts w:ascii="Times New Roman" w:eastAsia="Times New Roman" w:hAnsi="Times New Roman" w:cs="Times New Roman"/>
          <w:sz w:val="28"/>
          <w:szCs w:val="28"/>
        </w:rPr>
        <w:t xml:space="preserve"> them as essential workers from now on.</w:t>
      </w:r>
    </w:p>
    <w:p w14:paraId="00000018"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That will require fixing the nation’s health care system—even if that means allocating additional tax dollars—so that nursing homes receive adequate payment for their services. Then the facilities can hire and retain</w:t>
      </w:r>
      <w:r>
        <w:rPr>
          <w:rFonts w:ascii="Times New Roman" w:eastAsia="Times New Roman" w:hAnsi="Times New Roman" w:cs="Times New Roman"/>
          <w:sz w:val="28"/>
          <w:szCs w:val="28"/>
        </w:rPr>
        <w:t xml:space="preserve"> adequate numbers of workers—and provide hazard pay and paid sick leave to ensure staffing remains at high levels during emergencies.</w:t>
      </w:r>
    </w:p>
    <w:p w14:paraId="00000019"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“It’s just the staffing that’s been the worst part of this year,” explained Chris Sova, unit president for USW Local 15301</w:t>
      </w:r>
      <w:r>
        <w:rPr>
          <w:rFonts w:ascii="Times New Roman" w:eastAsia="Times New Roman" w:hAnsi="Times New Roman" w:cs="Times New Roman"/>
          <w:sz w:val="28"/>
          <w:szCs w:val="28"/>
        </w:rPr>
        <w:t>-1, which represents nurses at Bay County Medical Care Facility in Essexville, Michigan.</w:t>
      </w:r>
    </w:p>
    <w:p w14:paraId="0000001A"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 feel like a zombie, almost. I honestly </w:t>
      </w:r>
      <w:proofErr w:type="gramStart"/>
      <w:r>
        <w:rPr>
          <w:rFonts w:ascii="Times New Roman" w:eastAsia="Times New Roman" w:hAnsi="Times New Roman" w:cs="Times New Roman"/>
          <w:sz w:val="28"/>
          <w:szCs w:val="28"/>
        </w:rPr>
        <w:t>don’t</w:t>
      </w:r>
      <w:proofErr w:type="gramEnd"/>
      <w:r>
        <w:rPr>
          <w:rFonts w:ascii="Times New Roman" w:eastAsia="Times New Roman" w:hAnsi="Times New Roman" w:cs="Times New Roman"/>
          <w:sz w:val="28"/>
          <w:szCs w:val="28"/>
        </w:rPr>
        <w:t xml:space="preserve"> know how we do it anymore,” marveled Sova, a third-generation nursing home worker, who described his routine some weeks</w:t>
      </w:r>
      <w:r>
        <w:rPr>
          <w:rFonts w:ascii="Times New Roman" w:eastAsia="Times New Roman" w:hAnsi="Times New Roman" w:cs="Times New Roman"/>
          <w:sz w:val="28"/>
          <w:szCs w:val="28"/>
        </w:rPr>
        <w:t xml:space="preserve"> as, “Wake up. Go to work. Come home. Wake up. Go to work.”</w:t>
      </w:r>
    </w:p>
    <w:p w14:paraId="0000001B"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It infuriates Sova to know that while he and his coworkers put their lives on the line every day, some Americans refuse to take simple steps to slow the virus’ spread.</w:t>
      </w:r>
    </w:p>
    <w:p w14:paraId="0000001C"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Across the country, some peo</w:t>
      </w:r>
      <w:r>
        <w:rPr>
          <w:rFonts w:ascii="Times New Roman" w:eastAsia="Times New Roman" w:hAnsi="Times New Roman" w:cs="Times New Roman"/>
          <w:sz w:val="28"/>
          <w:szCs w:val="28"/>
        </w:rPr>
        <w:t xml:space="preserve">ple fail to wear masks even as infection rates </w:t>
      </w:r>
      <w:hyperlink r:id="rId17">
        <w:r>
          <w:rPr>
            <w:rFonts w:ascii="Times New Roman" w:eastAsia="Times New Roman" w:hAnsi="Times New Roman" w:cs="Times New Roman"/>
            <w:color w:val="1155CC"/>
            <w:sz w:val="28"/>
            <w:szCs w:val="28"/>
            <w:u w:val="single"/>
          </w:rPr>
          <w:t>in their own communities skyrocket</w:t>
        </w:r>
      </w:hyperlink>
      <w:r>
        <w:rPr>
          <w:rFonts w:ascii="Times New Roman" w:eastAsia="Times New Roman" w:hAnsi="Times New Roman" w:cs="Times New Roman"/>
          <w:sz w:val="28"/>
          <w:szCs w:val="28"/>
        </w:rPr>
        <w:t xml:space="preserve"> and strain the capacity</w:t>
      </w:r>
      <w:r>
        <w:rPr>
          <w:rFonts w:ascii="Times New Roman" w:eastAsia="Times New Roman" w:hAnsi="Times New Roman" w:cs="Times New Roman"/>
          <w:sz w:val="28"/>
          <w:szCs w:val="28"/>
        </w:rPr>
        <w:t xml:space="preserve"> of local hospitals.</w:t>
      </w:r>
    </w:p>
    <w:p w14:paraId="0000001D"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So far, at least </w:t>
      </w:r>
      <w:hyperlink r:id="rId18">
        <w:r>
          <w:rPr>
            <w:rFonts w:ascii="Times New Roman" w:eastAsia="Times New Roman" w:hAnsi="Times New Roman" w:cs="Times New Roman"/>
            <w:color w:val="1155CC"/>
            <w:sz w:val="28"/>
            <w:szCs w:val="28"/>
            <w:u w:val="single"/>
          </w:rPr>
          <w:t>259,000 Americans</w:t>
        </w:r>
      </w:hyperlink>
      <w:r>
        <w:rPr>
          <w:rFonts w:ascii="Times New Roman" w:eastAsia="Times New Roman" w:hAnsi="Times New Roman" w:cs="Times New Roman"/>
          <w:sz w:val="28"/>
          <w:szCs w:val="28"/>
        </w:rPr>
        <w:t xml:space="preserve"> died of COVID-19, </w:t>
      </w:r>
      <w:hyperlink r:id="rId19">
        <w:r>
          <w:rPr>
            <w:rFonts w:ascii="Times New Roman" w:eastAsia="Times New Roman" w:hAnsi="Times New Roman" w:cs="Times New Roman"/>
            <w:color w:val="1155CC"/>
            <w:sz w:val="28"/>
            <w:szCs w:val="28"/>
            <w:u w:val="single"/>
          </w:rPr>
          <w:t>more than 65,000 of them</w:t>
        </w:r>
      </w:hyperlink>
      <w:r>
        <w:rPr>
          <w:rFonts w:ascii="Times New Roman" w:eastAsia="Times New Roman" w:hAnsi="Times New Roman" w:cs="Times New Roman"/>
          <w:sz w:val="28"/>
          <w:szCs w:val="28"/>
        </w:rPr>
        <w:t xml:space="preserve"> in nursing homes. Universal mask-wearing, according to one new study, </w:t>
      </w:r>
      <w:hyperlink r:id="rId20">
        <w:r>
          <w:rPr>
            <w:rFonts w:ascii="Times New Roman" w:eastAsia="Times New Roman" w:hAnsi="Times New Roman" w:cs="Times New Roman"/>
            <w:color w:val="1155CC"/>
            <w:sz w:val="28"/>
            <w:szCs w:val="28"/>
            <w:u w:val="single"/>
          </w:rPr>
          <w:t>could prevent 130,000 more deaths</w:t>
        </w:r>
      </w:hyperlink>
      <w:r>
        <w:rPr>
          <w:rFonts w:ascii="Times New Roman" w:eastAsia="Times New Roman" w:hAnsi="Times New Roman" w:cs="Times New Roman"/>
          <w:sz w:val="28"/>
          <w:szCs w:val="28"/>
        </w:rPr>
        <w:t xml:space="preserve"> in the U.S. in coming months.</w:t>
      </w:r>
    </w:p>
    <w:p w14:paraId="0000001E"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“People wear seatbelts, but they have a big thing about</w:t>
      </w:r>
      <w:r>
        <w:rPr>
          <w:rFonts w:ascii="Times New Roman" w:eastAsia="Times New Roman" w:hAnsi="Times New Roman" w:cs="Times New Roman"/>
          <w:sz w:val="28"/>
          <w:szCs w:val="28"/>
        </w:rPr>
        <w:t xml:space="preserve"> face masks?” Sova fumed.</w:t>
      </w:r>
    </w:p>
    <w:p w14:paraId="0000001F" w14:textId="77777777" w:rsidR="001E7674" w:rsidRDefault="000D7EF0">
      <w:pPr>
        <w:widowControl w:val="0"/>
        <w:spacing w:before="200" w:after="200"/>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Longpre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Shepersky</w:t>
      </w:r>
      <w:proofErr w:type="spellEnd"/>
      <w:r>
        <w:rPr>
          <w:rFonts w:ascii="Times New Roman" w:eastAsia="Times New Roman" w:hAnsi="Times New Roman" w:cs="Times New Roman"/>
          <w:sz w:val="28"/>
          <w:szCs w:val="28"/>
        </w:rPr>
        <w:t xml:space="preserve"> faces the upcoming holidays with trepidation, realizing that the family gatherings and parties Americans long for so earnestly this year also present </w:t>
      </w:r>
      <w:r>
        <w:rPr>
          <w:rFonts w:ascii="Times New Roman" w:eastAsia="Times New Roman" w:hAnsi="Times New Roman" w:cs="Times New Roman"/>
          <w:sz w:val="28"/>
          <w:szCs w:val="28"/>
        </w:rPr>
        <w:lastRenderedPageBreak/>
        <w:t>additional opportunities for spreading the virus.</w:t>
      </w:r>
    </w:p>
    <w:p w14:paraId="00000020"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The resident</w:t>
      </w:r>
      <w:r>
        <w:rPr>
          <w:rFonts w:ascii="Times New Roman" w:eastAsia="Times New Roman" w:hAnsi="Times New Roman" w:cs="Times New Roman"/>
          <w:sz w:val="28"/>
          <w:szCs w:val="28"/>
        </w:rPr>
        <w:t>s at Guardian Angels wear masks whenever they leave their rooms, and because of the risk of another outbreak, they also could face limits on visitors this holiday season.</w:t>
      </w:r>
    </w:p>
    <w:p w14:paraId="00000021"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If they can make sacrifices to help contain the virus, other Americans can as well.</w:t>
      </w:r>
    </w:p>
    <w:p w14:paraId="00000022" w14:textId="77777777" w:rsidR="001E7674" w:rsidRDefault="000D7EF0">
      <w:pPr>
        <w:widowControl w:val="0"/>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Everyone definitely has to take this seriously,” </w:t>
      </w:r>
      <w:proofErr w:type="spellStart"/>
      <w:r>
        <w:rPr>
          <w:rFonts w:ascii="Times New Roman" w:eastAsia="Times New Roman" w:hAnsi="Times New Roman" w:cs="Times New Roman"/>
          <w:sz w:val="28"/>
          <w:szCs w:val="28"/>
        </w:rPr>
        <w:t>Longpre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Shepersky</w:t>
      </w:r>
      <w:proofErr w:type="spellEnd"/>
      <w:r>
        <w:rPr>
          <w:rFonts w:ascii="Times New Roman" w:eastAsia="Times New Roman" w:hAnsi="Times New Roman" w:cs="Times New Roman"/>
          <w:sz w:val="28"/>
          <w:szCs w:val="28"/>
        </w:rPr>
        <w:t xml:space="preserve"> said.</w:t>
      </w:r>
    </w:p>
    <w:sectPr w:rsidR="001E767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674"/>
    <w:rsid w:val="000D7EF0"/>
    <w:rsid w:val="001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94B583-1290-4CFD-BB2D-6494D02FD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nytimes.com/article/coronavirus-timeline.html" TargetMode="External"/><Relationship Id="rId13" Type="http://schemas.openxmlformats.org/officeDocument/2006/relationships/hyperlink" Target="https://www.chcf.org/publication/covid-19-tracking-poll-views-california-health-care-providers-front-lines/" TargetMode="External"/><Relationship Id="rId18" Type="http://schemas.openxmlformats.org/officeDocument/2006/relationships/hyperlink" Target="https://www.washingtonpost.com/graphics/2020/national/coronavirus-us-cases-deaths/?itid=hp_pandemic-guide-box-1-1-1"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www.cbsnews.com/news/covid-19-cases-united-states-184k-friday-record/" TargetMode="External"/><Relationship Id="rId12" Type="http://schemas.openxmlformats.org/officeDocument/2006/relationships/hyperlink" Target="https://www.reuters.com/article/us-health-coronavirus-nursinghomes-speci/special-report-pandemic-exposes-systemic-staffing-problems-at-u-s-nursing-homes-idUSKBN23H1L9" TargetMode="External"/><Relationship Id="rId17" Type="http://schemas.openxmlformats.org/officeDocument/2006/relationships/hyperlink" Target="https://www.washingtonpost.com/health/mask-wearing-coronavirus-hot-spots/2020/10/27/71001546-1883-11eb-82db-60b15c874105_story.html" TargetMode="External"/><Relationship Id="rId2" Type="http://schemas.openxmlformats.org/officeDocument/2006/relationships/settings" Target="settings.xml"/><Relationship Id="rId16" Type="http://schemas.openxmlformats.org/officeDocument/2006/relationships/hyperlink" Target="https://abcnews4.com/news/local/employee-of-walterboro-nursing-home-dies-after-weeks-long-battle-with-covid-19" TargetMode="External"/><Relationship Id="rId20" Type="http://schemas.openxmlformats.org/officeDocument/2006/relationships/hyperlink" Target="https://www.healthline.com/health-news/as-many-as-130000-lives-could-be-saved-the-next-3-months-if-everyone-wore-a-mask" TargetMode="External"/><Relationship Id="rId1" Type="http://schemas.openxmlformats.org/officeDocument/2006/relationships/styles" Target="styles.xml"/><Relationship Id="rId6" Type="http://schemas.openxmlformats.org/officeDocument/2006/relationships/hyperlink" Target="https://www.cdc.gov/coronavirus/2019-ncov/prevent-getting-sick/prevention.html" TargetMode="External"/><Relationship Id="rId11" Type="http://schemas.openxmlformats.org/officeDocument/2006/relationships/hyperlink" Target="https://www.fiercehealthcare.com/hospitals-health-systems/staffing-nursing-homes-was-hard-before-pandemic-now-it-s-even-tougher" TargetMode="External"/><Relationship Id="rId5" Type="http://schemas.openxmlformats.org/officeDocument/2006/relationships/hyperlink" Target="https://independentmediainstitute.org/" TargetMode="External"/><Relationship Id="rId15" Type="http://schemas.openxmlformats.org/officeDocument/2006/relationships/hyperlink" Target="https://scdhec.gov/covid19/nursing-homes-extended-care-facilities-impacted-covid-19" TargetMode="External"/><Relationship Id="rId10" Type="http://schemas.openxmlformats.org/officeDocument/2006/relationships/hyperlink" Target="https://www.startribune.com/guard-called-in-to-contain-covid-outbreak-at-two-minnesota-nursing-homes/572728431/" TargetMode="External"/><Relationship Id="rId19" Type="http://schemas.openxmlformats.org/officeDocument/2006/relationships/hyperlink" Target="https://data.cms.gov/stories/s/COVID-19-Nursing-Home-Data/bkwz-xpvg/" TargetMode="External"/><Relationship Id="rId4" Type="http://schemas.openxmlformats.org/officeDocument/2006/relationships/hyperlink" Target="https://www.usw.org/" TargetMode="External"/><Relationship Id="rId9" Type="http://schemas.openxmlformats.org/officeDocument/2006/relationships/hyperlink" Target="https://www.kff.org/coronavirus-covid-19/issue-brief/racial-and-ethnic-disparities-in-covid-19-cases-and-deaths-in-nursing-homes/" TargetMode="External"/><Relationship Id="rId14" Type="http://schemas.openxmlformats.org/officeDocument/2006/relationships/hyperlink" Target="https://www.theatlantic.com/health/archive/2020/11/third-surge-breaking-healthcare-workers/61709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1232</Words>
  <Characters>7026</Characters>
  <Application>Microsoft Office Word</Application>
  <DocSecurity>0</DocSecurity>
  <Lines>58</Lines>
  <Paragraphs>16</Paragraphs>
  <ScaleCrop>false</ScaleCrop>
  <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Ruhi Bhasin</dc:creator>
  <cp:lastModifiedBy>Ruhi Bhasin</cp:lastModifiedBy>
  <cp:revision>2</cp:revision>
  <dcterms:created xsi:type="dcterms:W3CDTF">2020-11-25T16:21:00Z</dcterms:created>
  <dcterms:modified xsi:type="dcterms:W3CDTF">2020-11-25T16:21:00Z</dcterms:modified>
</cp:coreProperties>
</file>