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513B19" w:rsidRDefault="008941D3">
      <w:pPr>
        <w:spacing w:before="200" w:after="20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Headline: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How India’s Modi Is Playing on Trump’s Ego to His Advantage</w:t>
      </w:r>
    </w:p>
    <w:p w14:paraId="00000002" w14:textId="77777777" w:rsidR="00513B19" w:rsidRDefault="008941D3">
      <w:pPr>
        <w:spacing w:before="200" w:after="20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8941D3">
        <w:rPr>
          <w:rFonts w:ascii="Times New Roman" w:eastAsia="Times New Roman" w:hAnsi="Times New Roman" w:cs="Times New Roman"/>
          <w:bCs/>
          <w:sz w:val="28"/>
          <w:szCs w:val="28"/>
          <w:highlight w:val="white"/>
        </w:rPr>
        <w:t>By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M.K. Bhadrakumar</w:t>
      </w:r>
    </w:p>
    <w:p w14:paraId="00000003" w14:textId="77777777" w:rsidR="00513B19" w:rsidRDefault="008941D3">
      <w:pPr>
        <w:spacing w:before="200" w:after="20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Author Bio: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M.K.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Bhadrakumar is a former Indian diplomat.</w:t>
      </w:r>
    </w:p>
    <w:p w14:paraId="00000004" w14:textId="77777777" w:rsidR="00513B19" w:rsidRDefault="008941D3">
      <w:pPr>
        <w:spacing w:before="200" w:after="20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Source: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Independent Media Institute</w:t>
      </w:r>
    </w:p>
    <w:p w14:paraId="00000005" w14:textId="77777777" w:rsidR="00513B19" w:rsidRDefault="008941D3">
      <w:pPr>
        <w:spacing w:before="200" w:after="200"/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Credit Line: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  <w:t xml:space="preserve">This article was produced in partnership by </w:t>
      </w:r>
      <w:hyperlink r:id="rId4">
        <w:r>
          <w:rPr>
            <w:rFonts w:ascii="Times New Roman" w:eastAsia="Times New Roman" w:hAnsi="Times New Roman" w:cs="Times New Roman"/>
            <w:i/>
            <w:color w:val="1155CC"/>
            <w:sz w:val="28"/>
            <w:szCs w:val="28"/>
            <w:highlight w:val="white"/>
            <w:u w:val="single"/>
          </w:rPr>
          <w:t>Indian Punchline</w:t>
        </w:r>
      </w:hyperlink>
      <w:r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  <w:t xml:space="preserve"> and </w:t>
      </w:r>
      <w:hyperlink r:id="rId5">
        <w:r>
          <w:rPr>
            <w:rFonts w:ascii="Times New Roman" w:eastAsia="Times New Roman" w:hAnsi="Times New Roman" w:cs="Times New Roman"/>
            <w:i/>
            <w:color w:val="1155CC"/>
            <w:sz w:val="28"/>
            <w:szCs w:val="28"/>
            <w:highlight w:val="white"/>
            <w:u w:val="single"/>
          </w:rPr>
          <w:t>Globetrotter</w:t>
        </w:r>
      </w:hyperlink>
      <w:r>
        <w:rPr>
          <w:rFonts w:ascii="Times New Roman" w:eastAsia="Times New Roman" w:hAnsi="Times New Roman" w:cs="Times New Roman"/>
          <w:i/>
          <w:sz w:val="28"/>
          <w:szCs w:val="28"/>
          <w:highlight w:val="white"/>
        </w:rPr>
        <w:t>, a project of the Independent Media Institute.</w:t>
      </w:r>
    </w:p>
    <w:p w14:paraId="00000006" w14:textId="77777777" w:rsidR="00513B19" w:rsidRDefault="008941D3">
      <w:pPr>
        <w:spacing w:before="200" w:after="20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Tags: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Asia,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Asia/China, Asia/India</w:t>
      </w:r>
    </w:p>
    <w:p w14:paraId="00000007" w14:textId="77777777" w:rsidR="00513B19" w:rsidRDefault="00513B19">
      <w:pPr>
        <w:spacing w:before="200" w:after="20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14:paraId="00000008" w14:textId="77777777" w:rsidR="00513B19" w:rsidRDefault="008941D3">
      <w:pPr>
        <w:spacing w:before="200" w:after="200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[Article Body:]</w:t>
      </w:r>
    </w:p>
    <w:p w14:paraId="00000009" w14:textId="77777777" w:rsidR="00513B19" w:rsidRDefault="008941D3">
      <w:pPr>
        <w:shd w:val="clear" w:color="auto" w:fill="FFFFFF"/>
        <w:spacing w:before="200" w:after="20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One thing about U.S. President Donald Trump is that he can be brutally frank. Trump recently picked up the phone and called British Prime Minister Boris Johnson to convey his </w:t>
      </w:r>
      <w:hyperlink r:id="rId6">
        <w:r>
          <w:rPr>
            <w:rFonts w:ascii="Times New Roman" w:eastAsia="Times New Roman" w:hAnsi="Times New Roman" w:cs="Times New Roman"/>
            <w:color w:val="1155CC"/>
            <w:sz w:val="28"/>
            <w:szCs w:val="28"/>
            <w:highlight w:val="white"/>
            <w:u w:val="single"/>
          </w:rPr>
          <w:t>displeasure</w:t>
        </w:r>
      </w:hyperlink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over the latter’s decision to allow Huawei to operate in the United Kingdom despite Washington’s </w:t>
      </w:r>
      <w:hyperlink r:id="rId7">
        <w:r>
          <w:rPr>
            <w:rFonts w:ascii="Times New Roman" w:eastAsia="Times New Roman" w:hAnsi="Times New Roman" w:cs="Times New Roman"/>
            <w:color w:val="1155CC"/>
            <w:sz w:val="28"/>
            <w:szCs w:val="28"/>
            <w:highlight w:val="white"/>
            <w:u w:val="single"/>
          </w:rPr>
          <w:t>repeated urgings</w:t>
        </w:r>
      </w:hyperlink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not to do business with the Chinese tech company.</w:t>
      </w:r>
    </w:p>
    <w:p w14:paraId="0000000A" w14:textId="77777777" w:rsidR="00513B19" w:rsidRDefault="008941D3">
      <w:pPr>
        <w:shd w:val="clear" w:color="auto" w:fill="FFFFFF"/>
        <w:spacing w:before="200" w:after="20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Washington even </w:t>
      </w:r>
      <w:hyperlink r:id="rId8">
        <w:r>
          <w:rPr>
            <w:rFonts w:ascii="Times New Roman" w:eastAsia="Times New Roman" w:hAnsi="Times New Roman" w:cs="Times New Roman"/>
            <w:color w:val="1155CC"/>
            <w:sz w:val="28"/>
            <w:szCs w:val="28"/>
            <w:highlight w:val="white"/>
            <w:u w:val="single"/>
          </w:rPr>
          <w:t>threatened</w:t>
        </w:r>
      </w:hyperlink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that London would be expelled from the Five Eyes (intelligence-sharing arrangement between the U.S., Canada, the UK, Australia, and New Zealand) if it had anything to do with 5G developed by the Chinese company.</w:t>
      </w:r>
    </w:p>
    <w:p w14:paraId="0000000B" w14:textId="77777777" w:rsidR="00513B19" w:rsidRDefault="008941D3">
      <w:pPr>
        <w:shd w:val="clear" w:color="auto" w:fill="FFFFFF"/>
        <w:spacing w:before="200" w:after="20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But Johnson stuck to his gun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s—rightly so, since the post-Brexit British economy hopes to get substantial blood transfusion from China to sustain its future growth and prosperity.</w:t>
      </w:r>
    </w:p>
    <w:p w14:paraId="0000000C" w14:textId="0FE6372D" w:rsidR="00513B19" w:rsidRDefault="008941D3">
      <w:pPr>
        <w:shd w:val="clear" w:color="auto" w:fill="FFFFFF"/>
        <w:spacing w:before="200" w:after="20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After a </w:t>
      </w:r>
      <w:hyperlink r:id="rId9">
        <w:r>
          <w:rPr>
            <w:rFonts w:ascii="Times New Roman" w:eastAsia="Times New Roman" w:hAnsi="Times New Roman" w:cs="Times New Roman"/>
            <w:color w:val="1155CC"/>
            <w:sz w:val="28"/>
            <w:szCs w:val="28"/>
            <w:highlight w:val="white"/>
            <w:u w:val="single"/>
          </w:rPr>
          <w:t>“furious”</w:t>
        </w:r>
      </w:hyperlink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call from Trump, which ended abruptly when the U.S. president</w:t>
      </w:r>
      <w:r w:rsidR="00D50B8E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“slammed down the phone,” Johnson has since postponed his planned visit next month to Washington.</w:t>
      </w:r>
    </w:p>
    <w:p w14:paraId="0000000D" w14:textId="77777777" w:rsidR="00513B19" w:rsidRDefault="008941D3">
      <w:pPr>
        <w:shd w:val="clear" w:color="auto" w:fill="FFFFFF"/>
        <w:spacing w:before="200" w:after="20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Therefore, Trump’s frank remarks about his forthcomin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g India visit on February 24-25 to Ahmedabad, Gujarat, should not come as a surprise. In response to a query from the media, </w:t>
      </w:r>
      <w:hyperlink r:id="rId10">
        <w:r>
          <w:rPr>
            <w:rFonts w:ascii="Times New Roman" w:eastAsia="Times New Roman" w:hAnsi="Times New Roman" w:cs="Times New Roman"/>
            <w:color w:val="1155CC"/>
            <w:sz w:val="28"/>
            <w:szCs w:val="28"/>
            <w:highlight w:val="white"/>
            <w:u w:val="single"/>
          </w:rPr>
          <w:t>he said on February 18</w:t>
        </w:r>
      </w:hyperlink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:</w:t>
      </w:r>
    </w:p>
    <w:p w14:paraId="0000000E" w14:textId="77777777" w:rsidR="00513B19" w:rsidRDefault="008941D3">
      <w:pPr>
        <w:shd w:val="clear" w:color="auto" w:fill="FFFFFF"/>
        <w:spacing w:before="200" w:after="200"/>
        <w:ind w:left="72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“Well, we can have a trade deal with India, but I’m really saving the big deal for later on. We’re doing a very big trade deal with India. We’ll have it. I don’t know if it’ll be done before the election, but we’ll have a v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ery big trade deal with India.</w:t>
      </w:r>
    </w:p>
    <w:p w14:paraId="0000000F" w14:textId="77777777" w:rsidR="00513B19" w:rsidRDefault="008941D3">
      <w:pPr>
        <w:shd w:val="clear" w:color="auto" w:fill="FFFFFF"/>
        <w:spacing w:before="200" w:after="200"/>
        <w:ind w:left="72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“We’re not treated very well by India, but I happen to like Prime Minister Modi a lot. And he told me we’ll have 7 million people between the airport and the event. And the stadium, I understand, is sort of semi under constru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ction, but it’s going to be the largest stadium in the world. So it’s going to be very exciting. But he says between the stadium and the airport, we’ll have about 7 million people. So it’s going to be very exciting. I hope you all enjoy it.”</w:t>
      </w:r>
    </w:p>
    <w:p w14:paraId="00000010" w14:textId="77777777" w:rsidR="00513B19" w:rsidRDefault="008941D3">
      <w:pPr>
        <w:shd w:val="clear" w:color="auto" w:fill="FFFFFF"/>
        <w:spacing w:before="200" w:after="20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There is virtu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al certainty now that Trump won’t cancel the visit, as he’s wont to doing at the last minute if his attention wanders away to something more exciting.</w:t>
      </w:r>
    </w:p>
    <w:p w14:paraId="00000011" w14:textId="77777777" w:rsidR="00513B19" w:rsidRDefault="008941D3">
      <w:pPr>
        <w:shd w:val="clear" w:color="auto" w:fill="FFFFFF"/>
        <w:spacing w:before="200" w:after="20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Prime Minister Modi did a smart thing indeed by enticing Trump with the alluring prospect of 7 million pe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ople lining up the streets from the Ahmedabad airport to the newly built Motera Stadium in the city.</w:t>
      </w:r>
    </w:p>
    <w:p w14:paraId="00000012" w14:textId="77777777" w:rsidR="00513B19" w:rsidRDefault="008941D3">
      <w:pPr>
        <w:shd w:val="clear" w:color="auto" w:fill="FFFFFF"/>
        <w:spacing w:before="200" w:after="20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What can be more seductive to lure a populist politician than a mass rally? Modi understands Trump well like few people can.</w:t>
      </w:r>
    </w:p>
    <w:p w14:paraId="00000013" w14:textId="77777777" w:rsidR="00513B19" w:rsidRDefault="008941D3">
      <w:pPr>
        <w:shd w:val="clear" w:color="auto" w:fill="FFFFFF"/>
        <w:spacing w:before="200" w:after="20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Trump treats politics like a r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eality show. He is the very antithesis of a cerebral, erudite politician. Ideas don’t matter; words and showmanship are all that matter to him.</w:t>
      </w:r>
    </w:p>
    <w:p w14:paraId="00000014" w14:textId="77777777" w:rsidR="00513B19" w:rsidRDefault="008941D3">
      <w:pPr>
        <w:shd w:val="clear" w:color="auto" w:fill="FFFFFF"/>
        <w:spacing w:before="200" w:after="20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Trump derides intellectuality, has a flair for fake news, speaks untruths freely (even in his State of the Union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speech), and is a living example of what Abraham Lincoln once said, “Nearly all men can stand adversity, but if you want to test a man’s character, give him power.”</w:t>
      </w:r>
    </w:p>
    <w:p w14:paraId="00000015" w14:textId="77777777" w:rsidR="00513B19" w:rsidRDefault="008941D3">
      <w:pPr>
        <w:shd w:val="clear" w:color="auto" w:fill="FFFFFF"/>
        <w:spacing w:before="200" w:after="20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But how come such a hugely successful businessman like Trump can be so naive as to believe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that Modi will produce a human chain of 7 million Gujaratis?</w:t>
      </w:r>
    </w:p>
    <w:p w14:paraId="00000016" w14:textId="77777777" w:rsidR="00513B19" w:rsidRDefault="008941D3">
      <w:pPr>
        <w:shd w:val="clear" w:color="auto" w:fill="FFFFFF"/>
        <w:spacing w:before="200" w:after="20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Some Indian analysts estimate that something like 300,000 Gujaratis might actually line up to witness the nearly 14-mile-long Trump-Modi roadshow on February 24 from the airport to Motera Stadiu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m.</w:t>
      </w:r>
    </w:p>
    <w:p w14:paraId="00000017" w14:textId="77777777" w:rsidR="00513B19" w:rsidRDefault="008941D3">
      <w:pPr>
        <w:shd w:val="clear" w:color="auto" w:fill="FFFFFF"/>
        <w:spacing w:before="200" w:after="20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Trump would have calculated that even if just about 10 percent of the people Modi promised actually show up for the roadshow, that would present a breathtaking image to be broadcast back to American TVs.</w:t>
      </w:r>
    </w:p>
    <w:p w14:paraId="00000018" w14:textId="77777777" w:rsidR="00513B19" w:rsidRDefault="008941D3">
      <w:pPr>
        <w:shd w:val="clear" w:color="auto" w:fill="FFFFFF"/>
        <w:spacing w:before="200" w:after="20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The overpowering impression that the spectacle wo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uld create in the American public will be that Trump is an immensely popular leader among mankind, contrary to how half of Americans speak of him.</w:t>
      </w:r>
    </w:p>
    <w:p w14:paraId="00000019" w14:textId="77777777" w:rsidR="00513B19" w:rsidRDefault="008941D3">
      <w:pPr>
        <w:shd w:val="clear" w:color="auto" w:fill="FFFFFF"/>
        <w:spacing w:before="200" w:after="20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To be sure, the Modi government is leaving no stone unturned. The government hopes to arrange 120,000 people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to attend the rally at Motera Stadium. Three thousand buses will be deployed to ferry people from the districts to the stadium.</w:t>
      </w:r>
    </w:p>
    <w:p w14:paraId="0000001A" w14:textId="77777777" w:rsidR="00513B19" w:rsidRDefault="008941D3">
      <w:pPr>
        <w:shd w:val="clear" w:color="auto" w:fill="FFFFFF"/>
        <w:spacing w:before="200" w:after="20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The state government is expected to spend nearly US$15 million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on road renovation, security cover, cultural shows, decorations, etc., alone to give a fresh look to the Gujarat model of development.</w:t>
      </w:r>
    </w:p>
    <w:p w14:paraId="0000001B" w14:textId="77777777" w:rsidR="00513B19" w:rsidRDefault="008941D3">
      <w:pPr>
        <w:shd w:val="clear" w:color="auto" w:fill="FFFFFF"/>
        <w:spacing w:before="200" w:after="20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Trump didn’t waffle on the reason why he is coming. He hinted that a trade deal remains elusive. His remarks also belied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some annoyance with Delhi—presumably, for not being more helpful for his America First project or his family’s business interests in India.</w:t>
      </w:r>
    </w:p>
    <w:p w14:paraId="0000001C" w14:textId="77777777" w:rsidR="00513B19" w:rsidRDefault="008941D3">
      <w:pPr>
        <w:shd w:val="clear" w:color="auto" w:fill="FFFFFF"/>
        <w:spacing w:before="200" w:after="20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But then, he happens to like Modi himself “a lot.” Suffice it to say, this visit needs to be seen as a favor he’s d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oing for Modi, whose invitation once as chief guest on </w:t>
      </w:r>
      <w:hyperlink r:id="rId11">
        <w:r>
          <w:rPr>
            <w:rFonts w:ascii="Times New Roman" w:eastAsia="Times New Roman" w:hAnsi="Times New Roman" w:cs="Times New Roman"/>
            <w:color w:val="1155CC"/>
            <w:sz w:val="28"/>
            <w:szCs w:val="28"/>
            <w:highlight w:val="white"/>
            <w:u w:val="single"/>
          </w:rPr>
          <w:t>Republic Day</w:t>
        </w:r>
      </w:hyperlink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he’d turned down.</w:t>
      </w:r>
    </w:p>
    <w:p w14:paraId="0000001D" w14:textId="77777777" w:rsidR="00513B19" w:rsidRDefault="008941D3">
      <w:pPr>
        <w:shd w:val="clear" w:color="auto" w:fill="FFFFFF"/>
        <w:spacing w:before="200" w:after="200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Trump sounded like the badshah (king) out to enjoy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himself on an exciting hunting trip and is looking forward to much self-gratification, all arranged at no personal cost to himself.</w:t>
      </w:r>
    </w:p>
    <w:p w14:paraId="0000001E" w14:textId="77777777" w:rsidR="00513B19" w:rsidRDefault="008941D3">
      <w:pPr>
        <w:shd w:val="clear" w:color="auto" w:fill="FFFFFF"/>
        <w:spacing w:before="200" w:after="20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What can the lowly subjects expect in return? In ancient times, the badshah would have thrown gold coins at the poor people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lining the streets.</w:t>
      </w:r>
    </w:p>
    <w:sectPr w:rsidR="00513B1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B19"/>
    <w:rsid w:val="0051349D"/>
    <w:rsid w:val="00513B19"/>
    <w:rsid w:val="00777FAD"/>
    <w:rsid w:val="008941D3"/>
    <w:rsid w:val="00D50B8E"/>
    <w:rsid w:val="00EE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C88699"/>
  <w15:docId w15:val="{F32FAC97-2167-624B-B2D3-165A35DCD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t.com/content/686bfaf2-25d7-11ea-9a4f-963f0ec7e134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wsj.com/articles/washington-asks-allies-to-drop-huawei-1542965105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euters.com/article/us-britain-usa-huawei-trump/trump-apoplectic-with-uks-johnson-over-huawei-decision-ft-idUSKBN2002R2" TargetMode="External"/><Relationship Id="rId11" Type="http://schemas.openxmlformats.org/officeDocument/2006/relationships/hyperlink" Target="https://www.straitstimes.com/asia/south-asia/trump-declines-to-be-chief-guest-on-indias-republic-day" TargetMode="External"/><Relationship Id="rId5" Type="http://schemas.openxmlformats.org/officeDocument/2006/relationships/hyperlink" Target="https://independentmediainstitute.org/globetrotter/" TargetMode="External"/><Relationship Id="rId10" Type="http://schemas.openxmlformats.org/officeDocument/2006/relationships/hyperlink" Target="https://www.whitehouse.gov/briefings-statements/remarks-president-trump-air-force-one-departure-joint-base-andrews-md-2/" TargetMode="External"/><Relationship Id="rId4" Type="http://schemas.openxmlformats.org/officeDocument/2006/relationships/hyperlink" Target="https://indianpunchline.com/" TargetMode="External"/><Relationship Id="rId9" Type="http://schemas.openxmlformats.org/officeDocument/2006/relationships/hyperlink" Target="https://www.businessinsider.com/boris-johnson-cancels-visit-donald-trump-slammed-phone-down-apoplectic-2020-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896</Words>
  <Characters>5108</Characters>
  <Application>Microsoft Office Word</Application>
  <DocSecurity>0</DocSecurity>
  <Lines>42</Lines>
  <Paragraphs>11</Paragraphs>
  <ScaleCrop>false</ScaleCrop>
  <Company/>
  <LinksUpToDate>false</LinksUpToDate>
  <CharactersWithSpaces>5993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Jenny Pierson</cp:lastModifiedBy>
  <cp:revision>7</cp:revision>
  <dcterms:created xsi:type="dcterms:W3CDTF">2020-02-21T00:18:00Z</dcterms:created>
  <dcterms:modified xsi:type="dcterms:W3CDTF">2020-02-21T00:19:00Z</dcterms:modified>
</cp:coreProperties>
</file>