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6C5C2C" w:rsidRDefault="00E73416">
      <w:pPr>
        <w:pBdr>
          <w:top w:val="nil"/>
          <w:left w:val="nil"/>
          <w:bottom w:val="nil"/>
          <w:right w:val="nil"/>
          <w:between w:val="nil"/>
        </w:pBdr>
        <w:rPr>
          <w:color w:val="000000"/>
        </w:rPr>
      </w:pPr>
      <w:bookmarkStart w:id="0" w:name="_GoBack"/>
      <w:bookmarkEnd w:id="0"/>
      <w:r>
        <w:rPr>
          <w:b/>
          <w:color w:val="000000"/>
        </w:rPr>
        <w:t>Headline:</w:t>
      </w:r>
      <w:r>
        <w:rPr>
          <w:color w:val="000000"/>
        </w:rPr>
        <w:t xml:space="preserve"> Will Boeing Survive </w:t>
      </w:r>
      <w:r>
        <w:t xml:space="preserve">as a Civilian Aircraft Maker </w:t>
      </w:r>
      <w:r>
        <w:rPr>
          <w:color w:val="000000"/>
        </w:rPr>
        <w:t>in 2020?</w:t>
      </w:r>
    </w:p>
    <w:p w14:paraId="00000002" w14:textId="77777777" w:rsidR="006C5C2C" w:rsidRDefault="00E73416">
      <w:pPr>
        <w:pBdr>
          <w:top w:val="nil"/>
          <w:left w:val="nil"/>
          <w:bottom w:val="nil"/>
          <w:right w:val="nil"/>
          <w:between w:val="nil"/>
        </w:pBdr>
        <w:rPr>
          <w:color w:val="000000"/>
        </w:rPr>
      </w:pPr>
      <w:r>
        <w:rPr>
          <w:b/>
          <w:color w:val="000000"/>
        </w:rPr>
        <w:t>Teaser:</w:t>
      </w:r>
      <w:r>
        <w:rPr>
          <w:color w:val="000000"/>
        </w:rPr>
        <w:t xml:space="preserve"> The dismissal of the company’s CEO is akin to putting a Band-Aid on a stage 4 tumor.</w:t>
      </w:r>
    </w:p>
    <w:p w14:paraId="00000003" w14:textId="77777777" w:rsidR="006C5C2C" w:rsidRDefault="00E73416">
      <w:pPr>
        <w:pBdr>
          <w:top w:val="nil"/>
          <w:left w:val="nil"/>
          <w:bottom w:val="nil"/>
          <w:right w:val="nil"/>
          <w:between w:val="nil"/>
        </w:pBdr>
        <w:rPr>
          <w:color w:val="000000"/>
        </w:rPr>
      </w:pPr>
      <w:r>
        <w:rPr>
          <w:color w:val="000000"/>
        </w:rPr>
        <w:t>By Marshall Auerback</w:t>
      </w:r>
    </w:p>
    <w:p w14:paraId="00000004" w14:textId="77777777" w:rsidR="006C5C2C" w:rsidRDefault="00E73416">
      <w:pPr>
        <w:pBdr>
          <w:top w:val="nil"/>
          <w:left w:val="nil"/>
          <w:bottom w:val="nil"/>
          <w:right w:val="nil"/>
          <w:between w:val="nil"/>
        </w:pBdr>
        <w:rPr>
          <w:color w:val="000000"/>
        </w:rPr>
      </w:pPr>
      <w:r>
        <w:rPr>
          <w:b/>
          <w:color w:val="000000"/>
        </w:rPr>
        <w:t>Author Bio:</w:t>
      </w:r>
      <w:r>
        <w:rPr>
          <w:color w:val="000000"/>
        </w:rPr>
        <w:t xml:space="preserve"> Marshall Auerback is a market analyst and commentator.</w:t>
      </w:r>
    </w:p>
    <w:p w14:paraId="00000005" w14:textId="77777777" w:rsidR="006C5C2C" w:rsidRDefault="00E73416">
      <w:pPr>
        <w:pBdr>
          <w:top w:val="nil"/>
          <w:left w:val="nil"/>
          <w:bottom w:val="nil"/>
          <w:right w:val="nil"/>
          <w:between w:val="nil"/>
        </w:pBdr>
        <w:rPr>
          <w:color w:val="000000"/>
        </w:rPr>
      </w:pPr>
      <w:r>
        <w:rPr>
          <w:b/>
          <w:color w:val="000000"/>
        </w:rPr>
        <w:t>Source:</w:t>
      </w:r>
      <w:r>
        <w:rPr>
          <w:color w:val="000000"/>
        </w:rPr>
        <w:t xml:space="preserve"> Independent Media Institute</w:t>
      </w:r>
    </w:p>
    <w:p w14:paraId="00000006" w14:textId="77777777" w:rsidR="006C5C2C" w:rsidRDefault="00E73416">
      <w:pPr>
        <w:pBdr>
          <w:top w:val="nil"/>
          <w:left w:val="nil"/>
          <w:bottom w:val="nil"/>
          <w:right w:val="nil"/>
          <w:between w:val="nil"/>
        </w:pBdr>
        <w:rPr>
          <w:i/>
          <w:color w:val="000000"/>
        </w:rPr>
      </w:pPr>
      <w:r>
        <w:rPr>
          <w:b/>
          <w:color w:val="000000"/>
        </w:rPr>
        <w:t>Credit Line:</w:t>
      </w:r>
      <w:r>
        <w:rPr>
          <w:color w:val="000000"/>
        </w:rPr>
        <w:t xml:space="preserve"> </w:t>
      </w:r>
      <w:r>
        <w:rPr>
          <w:i/>
          <w:color w:val="000000"/>
        </w:rPr>
        <w:t xml:space="preserve">This article was produced by </w:t>
      </w:r>
      <w:hyperlink r:id="rId7">
        <w:r>
          <w:rPr>
            <w:i/>
            <w:color w:val="0563C1"/>
            <w:u w:val="single"/>
          </w:rPr>
          <w:t>Economy for All</w:t>
        </w:r>
      </w:hyperlink>
      <w:r>
        <w:rPr>
          <w:i/>
          <w:color w:val="000000"/>
        </w:rPr>
        <w:t>, a project of the Independent Me</w:t>
      </w:r>
      <w:r>
        <w:rPr>
          <w:i/>
          <w:color w:val="000000"/>
        </w:rPr>
        <w:t>dia Institute.</w:t>
      </w:r>
    </w:p>
    <w:p w14:paraId="00000007" w14:textId="77777777" w:rsidR="006C5C2C" w:rsidRDefault="00E73416">
      <w:pPr>
        <w:pBdr>
          <w:top w:val="nil"/>
          <w:left w:val="nil"/>
          <w:bottom w:val="nil"/>
          <w:right w:val="nil"/>
          <w:between w:val="nil"/>
        </w:pBdr>
      </w:pPr>
      <w:r>
        <w:rPr>
          <w:b/>
        </w:rPr>
        <w:t>Tags:</w:t>
      </w:r>
      <w:r>
        <w:t xml:space="preserve"> Economy, Labor, News</w:t>
      </w:r>
    </w:p>
    <w:p w14:paraId="00000008" w14:textId="77777777" w:rsidR="006C5C2C" w:rsidRDefault="006C5C2C">
      <w:pPr>
        <w:pBdr>
          <w:top w:val="nil"/>
          <w:left w:val="nil"/>
          <w:bottom w:val="nil"/>
          <w:right w:val="nil"/>
          <w:between w:val="nil"/>
        </w:pBdr>
      </w:pPr>
    </w:p>
    <w:p w14:paraId="00000009" w14:textId="77777777" w:rsidR="006C5C2C" w:rsidRDefault="00E73416">
      <w:pPr>
        <w:pBdr>
          <w:top w:val="nil"/>
          <w:left w:val="nil"/>
          <w:bottom w:val="nil"/>
          <w:right w:val="nil"/>
          <w:between w:val="nil"/>
        </w:pBdr>
        <w:rPr>
          <w:b/>
        </w:rPr>
      </w:pPr>
      <w:r>
        <w:rPr>
          <w:b/>
        </w:rPr>
        <w:t>[Article Body:]</w:t>
      </w:r>
    </w:p>
    <w:p w14:paraId="0000000A" w14:textId="77777777" w:rsidR="006C5C2C" w:rsidRDefault="00E73416">
      <w:pPr>
        <w:pBdr>
          <w:top w:val="nil"/>
          <w:left w:val="nil"/>
          <w:bottom w:val="nil"/>
          <w:right w:val="nil"/>
          <w:between w:val="nil"/>
        </w:pBdr>
      </w:pPr>
      <w:r>
        <w:rPr>
          <w:color w:val="000000"/>
        </w:rPr>
        <w:t>The dismissal of Dennis Muilenb</w:t>
      </w:r>
      <w:r>
        <w:t>u</w:t>
      </w:r>
      <w:r>
        <w:rPr>
          <w:color w:val="000000"/>
        </w:rPr>
        <w:t>rg as CEO of Boeing might have looked like an early Christmas present to the employees and shareholders of Boeing, but the company’s disease has gone way past the point where any single corporate surgeon can save the patient.</w:t>
      </w:r>
      <w:r>
        <w:t xml:space="preserve"> For those who bothered to look</w:t>
      </w:r>
      <w:r>
        <w:t xml:space="preserve"> (and this evidently did not include the </w:t>
      </w:r>
      <w:r>
        <w:t>Federal Aviation Administration</w:t>
      </w:r>
      <w:r>
        <w:t>), Boeing</w:t>
      </w:r>
      <w:r>
        <w:rPr>
          <w:color w:val="000000"/>
        </w:rPr>
        <w:t>’s increasing degeneration</w:t>
      </w:r>
      <w:r>
        <w:t xml:space="preserve"> </w:t>
      </w:r>
      <w:r>
        <w:rPr>
          <w:color w:val="000000"/>
        </w:rPr>
        <w:t>ha</w:t>
      </w:r>
      <w:r>
        <w:t>s</w:t>
      </w:r>
      <w:r>
        <w:rPr>
          <w:color w:val="000000"/>
        </w:rPr>
        <w:t xml:space="preserve"> been evident for </w:t>
      </w:r>
      <w:r>
        <w:t xml:space="preserve">decades, </w:t>
      </w:r>
      <w:r>
        <w:rPr>
          <w:color w:val="000000"/>
        </w:rPr>
        <w:t xml:space="preserve">even as the stock price continued to rise, as a consequence </w:t>
      </w:r>
      <w:hyperlink r:id="rId8">
        <w:r>
          <w:rPr>
            <w:color w:val="0000FF"/>
            <w:u w:val="single"/>
          </w:rPr>
          <w:t>of quirky accounting practices</w:t>
        </w:r>
      </w:hyperlink>
      <w:r>
        <w:rPr>
          <w:color w:val="000000"/>
        </w:rPr>
        <w:t xml:space="preserve"> that masked the company’s deteriorating cash flow position.</w:t>
      </w:r>
      <w:r>
        <w:t xml:space="preserve"> If the</w:t>
      </w:r>
      <w:r>
        <w:rPr>
          <w:color w:val="000000"/>
        </w:rPr>
        <w:t xml:space="preserve"> 737 </w:t>
      </w:r>
      <w:r>
        <w:t xml:space="preserve">Max 8 is killed off for good, it </w:t>
      </w:r>
      <w:r>
        <w:rPr>
          <w:color w:val="000000"/>
        </w:rPr>
        <w:t>will create</w:t>
      </w:r>
      <w:r>
        <w:t xml:space="preserve"> a huge existential risk for </w:t>
      </w:r>
      <w:r>
        <w:rPr>
          <w:color w:val="000000"/>
        </w:rPr>
        <w:t>Boeing</w:t>
      </w:r>
      <w:r>
        <w:t>’s future as</w:t>
      </w:r>
      <w:r>
        <w:t xml:space="preserve"> a viable civilian aviation manufacturer</w:t>
      </w:r>
      <w:r>
        <w:t xml:space="preserve">, </w:t>
      </w:r>
      <w:r>
        <w:t>as the company</w:t>
      </w:r>
      <w:r>
        <w:t xml:space="preserve"> had projected revenues from its 737-related sales into its business plans for many years to come</w:t>
      </w:r>
      <w:r>
        <w:t xml:space="preserve"> (it goes without saying that the Pentagon will keep the company afloat, with Boeing effectively operat</w:t>
      </w:r>
      <w:r>
        <w:t>ing as a military subdivision of the Department of Defense).</w:t>
      </w:r>
    </w:p>
    <w:p w14:paraId="0000000B" w14:textId="77777777" w:rsidR="006C5C2C" w:rsidRDefault="00E73416">
      <w:pPr>
        <w:pBdr>
          <w:top w:val="nil"/>
          <w:left w:val="nil"/>
          <w:bottom w:val="nil"/>
          <w:right w:val="nil"/>
          <w:between w:val="nil"/>
        </w:pBdr>
      </w:pPr>
      <w:r>
        <w:t xml:space="preserve">The 737 Max 8 is not the first example whereby </w:t>
      </w:r>
      <w:r>
        <w:rPr>
          <w:color w:val="000000"/>
        </w:rPr>
        <w:t xml:space="preserve">Boeing has violated the </w:t>
      </w:r>
      <w:r>
        <w:t>princip</w:t>
      </w:r>
      <w:r>
        <w:t>le</w:t>
      </w:r>
      <w:r>
        <w:rPr>
          <w:color w:val="000000"/>
        </w:rPr>
        <w:t xml:space="preserve"> canon of aviation:</w:t>
      </w:r>
      <w:r>
        <w:t xml:space="preserve"> </w:t>
      </w:r>
      <w:r>
        <w:rPr>
          <w:color w:val="000000"/>
        </w:rPr>
        <w:t xml:space="preserve">namely, to manufacture a plane that flies as simply and safely as </w:t>
      </w:r>
      <w:r>
        <w:rPr>
          <w:color w:val="000000"/>
        </w:rPr>
        <w:lastRenderedPageBreak/>
        <w:t>possible</w:t>
      </w:r>
      <w:r>
        <w:t>. While this principl</w:t>
      </w:r>
      <w:r>
        <w:t xml:space="preserve">e has been </w:t>
      </w:r>
      <w:r>
        <w:rPr>
          <w:color w:val="000000"/>
        </w:rPr>
        <w:t>most egregiously flouted in the case of</w:t>
      </w:r>
      <w:r>
        <w:t xml:space="preserve"> Boeing’s latest iteration of the “Next Generation” series of 737 planes, the Max 8, the 787 Dreamliner has also remained </w:t>
      </w:r>
      <w:hyperlink r:id="rId9">
        <w:r>
          <w:rPr>
            <w:color w:val="1155CC"/>
            <w:u w:val="single"/>
          </w:rPr>
          <w:t>an ongoing headache for the company</w:t>
        </w:r>
      </w:hyperlink>
      <w:r>
        <w:t>.</w:t>
      </w:r>
    </w:p>
    <w:p w14:paraId="0000000C" w14:textId="77777777" w:rsidR="006C5C2C" w:rsidRDefault="00E73416">
      <w:pPr>
        <w:pBdr>
          <w:top w:val="nil"/>
          <w:left w:val="nil"/>
          <w:bottom w:val="nil"/>
          <w:right w:val="nil"/>
          <w:between w:val="nil"/>
        </w:pBdr>
      </w:pPr>
      <w:r>
        <w:rPr>
          <w:color w:val="000000"/>
        </w:rPr>
        <w:t>Over their economic lifespan, all successful commercial airliners do two things:</w:t>
      </w:r>
      <w:r>
        <w:t xml:space="preserve"> </w:t>
      </w:r>
      <w:r>
        <w:rPr>
          <w:color w:val="000000"/>
        </w:rPr>
        <w:t>They grow in size, first, by creating new models that carry more passengers.</w:t>
      </w:r>
      <w:r>
        <w:t xml:space="preserve"> </w:t>
      </w:r>
      <w:r>
        <w:rPr>
          <w:color w:val="000000"/>
        </w:rPr>
        <w:t xml:space="preserve">Second, they adopt new technologies </w:t>
      </w:r>
      <w:r>
        <w:t>that</w:t>
      </w:r>
      <w:r>
        <w:rPr>
          <w:color w:val="000000"/>
        </w:rPr>
        <w:t xml:space="preserve"> lower the cost per seat mile (</w:t>
      </w:r>
      <w:r>
        <w:t>this</w:t>
      </w:r>
      <w:r>
        <w:rPr>
          <w:color w:val="000000"/>
        </w:rPr>
        <w:t xml:space="preserve"> is becoming increasingly germane when </w:t>
      </w:r>
      <w:r>
        <w:t>factoring the fuel economy into the cost</w:t>
      </w:r>
      <w:r>
        <w:rPr>
          <w:color w:val="000000"/>
        </w:rPr>
        <w:t xml:space="preserve">, given </w:t>
      </w:r>
      <w:hyperlink r:id="rId10">
        <w:r>
          <w:rPr>
            <w:color w:val="1155CC"/>
            <w:u w:val="single"/>
          </w:rPr>
          <w:t>the E</w:t>
        </w:r>
      </w:hyperlink>
      <w:hyperlink r:id="rId11">
        <w:r>
          <w:rPr>
            <w:color w:val="1155CC"/>
            <w:u w:val="single"/>
          </w:rPr>
          <w:t>nvironmental Protection Agency’s recent rulings</w:t>
        </w:r>
      </w:hyperlink>
      <w:r>
        <w:t xml:space="preserve"> that aircraft emissions contribute to climate change, hence opening the way for additional regulation of the industry).</w:t>
      </w:r>
    </w:p>
    <w:p w14:paraId="0000000D" w14:textId="77777777" w:rsidR="006C5C2C" w:rsidRDefault="00E73416">
      <w:pPr>
        <w:pBdr>
          <w:top w:val="nil"/>
          <w:left w:val="nil"/>
          <w:bottom w:val="nil"/>
          <w:right w:val="nil"/>
          <w:between w:val="nil"/>
        </w:pBdr>
      </w:pPr>
      <w:r>
        <w:t xml:space="preserve">One wonders if Boeing—hamstrung by its self-inflicted </w:t>
      </w:r>
      <w:r>
        <w:t xml:space="preserve">errors, notably the degradation of its historic flight engineering capabilities—will remain sufficiently robust to allow it to continue to capitalize, for example, </w:t>
      </w:r>
      <w:hyperlink r:id="rId12">
        <w:r>
          <w:rPr>
            <w:color w:val="1155CC"/>
            <w:u w:val="single"/>
          </w:rPr>
          <w:t>on the growing all-electric market</w:t>
        </w:r>
      </w:hyperlink>
      <w:r>
        <w:t xml:space="preserve"> (that could well become </w:t>
      </w:r>
      <w:hyperlink r:id="rId13">
        <w:r>
          <w:rPr>
            <w:color w:val="1155CC"/>
            <w:u w:val="single"/>
          </w:rPr>
          <w:t>a major feature of future regional air travel</w:t>
        </w:r>
      </w:hyperlink>
      <w:r>
        <w:t>). The two are not strictly related, but clea</w:t>
      </w:r>
      <w:r>
        <w:t>rly the longer the 737 problems remain, the more impaired becomes the capacity for Boeing to innovate in other areas and profit from this growing trend in “green aviation” (as well as offsetting increasing regulatory headwinds).</w:t>
      </w:r>
    </w:p>
    <w:p w14:paraId="0000000E" w14:textId="77777777" w:rsidR="006C5C2C" w:rsidRDefault="00E73416">
      <w:pPr>
        <w:pBdr>
          <w:top w:val="nil"/>
          <w:left w:val="nil"/>
          <w:bottom w:val="nil"/>
          <w:right w:val="nil"/>
          <w:between w:val="nil"/>
        </w:pBdr>
        <w:rPr>
          <w:color w:val="000000"/>
        </w:rPr>
      </w:pPr>
      <w:r>
        <w:t>In any event, there is ampl</w:t>
      </w:r>
      <w:r>
        <w:t xml:space="preserve">e evidence to suggest that the company </w:t>
      </w:r>
      <w:hyperlink r:id="rId14">
        <w:r>
          <w:rPr>
            <w:color w:val="1155CC"/>
            <w:u w:val="single"/>
          </w:rPr>
          <w:t>will continue to lose global market share, notably to Airbus,</w:t>
        </w:r>
      </w:hyperlink>
      <w:r>
        <w:t xml:space="preserve"> largely b</w:t>
      </w:r>
      <w:r>
        <w:rPr>
          <w:color w:val="000000"/>
        </w:rPr>
        <w:t>ecause of decisi</w:t>
      </w:r>
      <w:r>
        <w:rPr>
          <w:color w:val="000000"/>
        </w:rPr>
        <w:t>ons made early in the 737’s life.</w:t>
      </w:r>
      <w:r>
        <w:t xml:space="preserve"> T</w:t>
      </w:r>
      <w:r>
        <w:rPr>
          <w:color w:val="000000"/>
        </w:rPr>
        <w:t xml:space="preserve">he </w:t>
      </w:r>
      <w:r>
        <w:t>Max 8</w:t>
      </w:r>
      <w:r>
        <w:rPr>
          <w:color w:val="000000"/>
        </w:rPr>
        <w:t xml:space="preserve"> problems </w:t>
      </w:r>
      <w:hyperlink r:id="rId15">
        <w:r>
          <w:rPr>
            <w:color w:val="1155CC"/>
            <w:u w:val="single"/>
          </w:rPr>
          <w:t>are largely the by-products of bad hardware design, not flawed computer softw</w:t>
        </w:r>
        <w:r>
          <w:rPr>
            <w:color w:val="1155CC"/>
            <w:u w:val="single"/>
          </w:rPr>
          <w:t>are</w:t>
        </w:r>
      </w:hyperlink>
      <w:r>
        <w:rPr>
          <w:color w:val="000000"/>
        </w:rPr>
        <w:t xml:space="preserve">. The plane sits too low to the ground to </w:t>
      </w:r>
      <w:r>
        <w:t>handle the growing size of engines or</w:t>
      </w:r>
      <w:r>
        <w:rPr>
          <w:color w:val="000000"/>
        </w:rPr>
        <w:t xml:space="preserve"> provide adequate takeoff and landing clearance when lengthened. Instead of acknowledging th</w:t>
      </w:r>
      <w:r>
        <w:t>e</w:t>
      </w:r>
      <w:r>
        <w:rPr>
          <w:color w:val="000000"/>
        </w:rPr>
        <w:t xml:space="preserve"> </w:t>
      </w:r>
      <w:r>
        <w:t xml:space="preserve">need to </w:t>
      </w:r>
      <w:r>
        <w:rPr>
          <w:color w:val="000000"/>
        </w:rPr>
        <w:t xml:space="preserve">build a better airframe </w:t>
      </w:r>
      <w:r>
        <w:t>that would have</w:t>
      </w:r>
      <w:r>
        <w:rPr>
          <w:color w:val="000000"/>
        </w:rPr>
        <w:t xml:space="preserve"> addressed the structural flaws (</w:t>
      </w:r>
      <w:r>
        <w:t xml:space="preserve">i.e., </w:t>
      </w:r>
      <w:r>
        <w:rPr>
          <w:color w:val="000000"/>
        </w:rPr>
        <w:t xml:space="preserve">longer landing gear and more upward bend in the wing), Boeing has instead relied on a software fix called the “Maneuvering Characteristics Augmentation System,” or </w:t>
      </w:r>
      <w:hyperlink r:id="rId16">
        <w:r>
          <w:rPr>
            <w:color w:val="1155CC"/>
            <w:u w:val="single"/>
          </w:rPr>
          <w:t>MCAS</w:t>
        </w:r>
      </w:hyperlink>
      <w:r>
        <w:rPr>
          <w:color w:val="000000"/>
        </w:rPr>
        <w:t xml:space="preserve"> for short. (</w:t>
      </w:r>
      <w:r>
        <w:t>T</w:t>
      </w:r>
      <w:r>
        <w:rPr>
          <w:color w:val="000000"/>
        </w:rPr>
        <w:t>he problems afflicting the Max 8 are not an issue for its competitor plane, the Airbus A320neo, where manual overrides by the pilot are built into the syste</w:t>
      </w:r>
      <w:r>
        <w:rPr>
          <w:color w:val="000000"/>
        </w:rPr>
        <w:t xml:space="preserve">m, which in turn prevent the types of crashes that characterized the </w:t>
      </w:r>
      <w:r>
        <w:t>infamous</w:t>
      </w:r>
      <w:r>
        <w:rPr>
          <w:color w:val="000000"/>
        </w:rPr>
        <w:t xml:space="preserve"> Ethiopian Airlines Boeing 737 Max 8 flight.)</w:t>
      </w:r>
    </w:p>
    <w:p w14:paraId="0000000F" w14:textId="77777777" w:rsidR="006C5C2C" w:rsidRDefault="00E73416">
      <w:r>
        <w:rPr>
          <w:color w:val="000000"/>
        </w:rPr>
        <w:lastRenderedPageBreak/>
        <w:t>The MCAS modifications ostensibly sav</w:t>
      </w:r>
      <w:r>
        <w:t>ed money for Boeing</w:t>
      </w:r>
      <w:r>
        <w:rPr>
          <w:color w:val="000000"/>
        </w:rPr>
        <w:t xml:space="preserve"> in the short term, but th</w:t>
      </w:r>
      <w:r>
        <w:t>at</w:t>
      </w:r>
      <w:r>
        <w:rPr>
          <w:color w:val="000000"/>
        </w:rPr>
        <w:t xml:space="preserve"> represented another instance of an overly financ</w:t>
      </w:r>
      <w:r>
        <w:rPr>
          <w:color w:val="000000"/>
        </w:rPr>
        <w:t>ialized company being penny</w:t>
      </w:r>
      <w:r>
        <w:t>-</w:t>
      </w:r>
      <w:r>
        <w:rPr>
          <w:color w:val="000000"/>
        </w:rPr>
        <w:t>wise and pound</w:t>
      </w:r>
      <w:r>
        <w:t>-</w:t>
      </w:r>
      <w:r>
        <w:rPr>
          <w:color w:val="000000"/>
        </w:rPr>
        <w:t>foolish</w:t>
      </w:r>
      <w:r>
        <w:t>, given the ongoing challenges associated with the 737 Max 8</w:t>
      </w:r>
      <w:r>
        <w:rPr>
          <w:color w:val="000000"/>
        </w:rPr>
        <w:t xml:space="preserve">. </w:t>
      </w:r>
      <w:r>
        <w:t>D</w:t>
      </w:r>
      <w:r>
        <w:rPr>
          <w:color w:val="000000"/>
        </w:rPr>
        <w:t>espite the oft-cited “improvements” made to the 737 Max 8</w:t>
      </w:r>
      <w:r>
        <w:t>’</w:t>
      </w:r>
      <w:r>
        <w:rPr>
          <w:color w:val="000000"/>
        </w:rPr>
        <w:t>s computer software, the plane still has not received its safety certification from a</w:t>
      </w:r>
      <w:r>
        <w:rPr>
          <w:color w:val="000000"/>
        </w:rPr>
        <w:t>ny global aviation authority, including the Federal Aviation Administrat</w:t>
      </w:r>
      <w:r>
        <w:t>ion</w:t>
      </w:r>
      <w:r>
        <w:rPr>
          <w:color w:val="000000"/>
        </w:rPr>
        <w:t xml:space="preserve"> (which </w:t>
      </w:r>
      <w:r>
        <w:t>until recently</w:t>
      </w:r>
      <w:r>
        <w:rPr>
          <w:color w:val="000000"/>
        </w:rPr>
        <w:t xml:space="preserve"> has largely ignored its regulatory mandate and acted more as a promoter for the U.S. civil aviation industry). Th</w:t>
      </w:r>
      <w:r>
        <w:t>e long delay</w:t>
      </w:r>
      <w:r>
        <w:rPr>
          <w:color w:val="000000"/>
        </w:rPr>
        <w:t xml:space="preserve"> </w:t>
      </w:r>
      <w:r>
        <w:t>is consistent with the notion th</w:t>
      </w:r>
      <w:r>
        <w:t xml:space="preserve">at the problems extend well beyond computer software shortcomings. That the FAA recently </w:t>
      </w:r>
      <w:hyperlink r:id="rId17">
        <w:r>
          <w:rPr>
            <w:color w:val="1155CC"/>
            <w:u w:val="single"/>
          </w:rPr>
          <w:t>hinted</w:t>
        </w:r>
      </w:hyperlink>
      <w:r>
        <w:t xml:space="preserve"> </w:t>
      </w:r>
      <w:r>
        <w:t xml:space="preserve">that </w:t>
      </w:r>
      <w:hyperlink r:id="rId18">
        <w:r>
          <w:rPr>
            <w:color w:val="1155CC"/>
            <w:u w:val="single"/>
          </w:rPr>
          <w:t>additional flight simulator training is all that would be required</w:t>
        </w:r>
      </w:hyperlink>
      <w:r>
        <w:t xml:space="preserve"> to get the planes recertified, however, is most concerning, as it e</w:t>
      </w:r>
      <w:r>
        <w:t xml:space="preserve">vades the more profound hardware issues. It </w:t>
      </w:r>
      <w:r>
        <w:t>would imply that reconfiguring the MCAS software and training pilots accordingly sorts out the problems.</w:t>
      </w:r>
    </w:p>
    <w:p w14:paraId="00000010" w14:textId="77777777" w:rsidR="006C5C2C" w:rsidRDefault="00E73416">
      <w:r>
        <w:t xml:space="preserve">Even this concession on the part of Boeing would be problematic for the company, as Gregory Travis, a pilot of 30 years and commentator on civil aviation matters, </w:t>
      </w:r>
      <w:hyperlink r:id="rId19">
        <w:r>
          <w:rPr>
            <w:color w:val="1155CC"/>
            <w:u w:val="single"/>
          </w:rPr>
          <w:t>has argued</w:t>
        </w:r>
      </w:hyperlink>
      <w:r>
        <w:t>:</w:t>
      </w:r>
    </w:p>
    <w:p w14:paraId="00000011" w14:textId="77777777" w:rsidR="006C5C2C" w:rsidRDefault="00E73416">
      <w:pPr>
        <w:ind w:left="630"/>
      </w:pPr>
      <w:r>
        <w:t>“Put in a change with too much visibility, particularly a change to the aircraft’s operating handbook or to pilot training, and someone—probably a pilot—would have piped up and said, ‘Hey. This doesn’t look like</w:t>
      </w:r>
      <w:r>
        <w:t xml:space="preserve"> a 737 anymore.’ And then the money would flow the wrong way.”</w:t>
      </w:r>
    </w:p>
    <w:p w14:paraId="00000012" w14:textId="77777777" w:rsidR="006C5C2C" w:rsidRDefault="00E73416">
      <w:r>
        <w:t>In other words, the “solution” still threatens Boeing’s future cash flow and further undermines its credibility.</w:t>
      </w:r>
    </w:p>
    <w:p w14:paraId="00000013" w14:textId="77777777" w:rsidR="006C5C2C" w:rsidRDefault="00E73416">
      <w:r>
        <w:t xml:space="preserve">One can understand why </w:t>
      </w:r>
      <w:r>
        <w:rPr>
          <w:color w:val="000000"/>
        </w:rPr>
        <w:t xml:space="preserve">Boeing </w:t>
      </w:r>
      <w:r>
        <w:t xml:space="preserve">is so keen to recertify as soon as possible: </w:t>
      </w:r>
      <w:hyperlink r:id="rId20">
        <w:r>
          <w:rPr>
            <w:color w:val="1155CC"/>
            <w:u w:val="single"/>
          </w:rPr>
          <w:t>As of the end of Q3 2019</w:t>
        </w:r>
      </w:hyperlink>
      <w:r>
        <w:t xml:space="preserve">, the company had negative operating cash flow of $2.4 billion. </w:t>
      </w:r>
      <w:r>
        <w:t>The company</w:t>
      </w:r>
      <w:r>
        <w:rPr>
          <w:color w:val="000000"/>
        </w:rPr>
        <w:t xml:space="preserve"> is currently</w:t>
      </w:r>
      <w:r>
        <w:rPr>
          <w:color w:val="000000"/>
        </w:rPr>
        <w:t xml:space="preserve"> burning cash at a rate of $1.5</w:t>
      </w:r>
      <w:r>
        <w:t xml:space="preserve"> billion to </w:t>
      </w:r>
      <w:r>
        <w:rPr>
          <w:color w:val="000000"/>
        </w:rPr>
        <w:t xml:space="preserve">$2 </w:t>
      </w:r>
      <w:r>
        <w:t>billio</w:t>
      </w:r>
      <w:r>
        <w:rPr>
          <w:color w:val="000000"/>
        </w:rPr>
        <w:t>n a month, largely as a consequence of ongoing payments to suppliers, such as Spirit Aero</w:t>
      </w:r>
      <w:r>
        <w:t>S</w:t>
      </w:r>
      <w:r>
        <w:rPr>
          <w:color w:val="000000"/>
        </w:rPr>
        <w:t>ystems (</w:t>
      </w:r>
      <w:r>
        <w:t>the company that</w:t>
      </w:r>
      <w:r>
        <w:rPr>
          <w:color w:val="000000"/>
        </w:rPr>
        <w:t xml:space="preserve"> builds the 737 fuselages), lest the supply chain collapse. </w:t>
      </w:r>
      <w:r>
        <w:t xml:space="preserve">Barron’s also </w:t>
      </w:r>
      <w:hyperlink r:id="rId21">
        <w:r>
          <w:rPr>
            <w:color w:val="1155CC"/>
            <w:u w:val="single"/>
          </w:rPr>
          <w:t>reported that</w:t>
        </w:r>
      </w:hyperlink>
      <w:r>
        <w:t>, “About 275 [737 Max 8] planes have been built and parked. Inventories have consumed nearly $10 billion in cash in 2019.”</w:t>
      </w:r>
    </w:p>
    <w:p w14:paraId="00000014" w14:textId="77777777" w:rsidR="006C5C2C" w:rsidRDefault="00E73416">
      <w:pPr>
        <w:rPr>
          <w:color w:val="000000"/>
        </w:rPr>
      </w:pPr>
      <w:r>
        <w:rPr>
          <w:color w:val="000000"/>
        </w:rPr>
        <w:lastRenderedPageBreak/>
        <w:t>Boeing has cont</w:t>
      </w:r>
      <w:r>
        <w:rPr>
          <w:color w:val="000000"/>
        </w:rPr>
        <w:t xml:space="preserve">inued to cover </w:t>
      </w:r>
      <w:r>
        <w:t>its cash flow</w:t>
      </w:r>
      <w:r>
        <w:rPr>
          <w:color w:val="000000"/>
        </w:rPr>
        <w:t xml:space="preserve"> shortfall by issuing more corporate</w:t>
      </w:r>
      <w:r>
        <w:t xml:space="preserve"> bonds</w:t>
      </w:r>
      <w:r>
        <w:rPr>
          <w:color w:val="000000"/>
        </w:rPr>
        <w:t>,</w:t>
      </w:r>
      <w:r>
        <w:t xml:space="preserve"> which explains the large rise in debt</w:t>
      </w:r>
      <w:r>
        <w:rPr>
          <w:color w:val="000000"/>
        </w:rPr>
        <w:t xml:space="preserve">. But the failure to get the 737 Max back in the air means that the company can no longer credibly book revenues from anticipated further sales of </w:t>
      </w:r>
      <w:r>
        <w:rPr>
          <w:color w:val="000000"/>
        </w:rPr>
        <w:t>the plane. In fact, if the plane is not recertified by the spring of 2020, Boeing’s cash position could become perilous, as nearly all airlines will have the ability to cancel their orders and get their cash deposits back, which is up to 70</w:t>
      </w:r>
      <w:r>
        <w:t xml:space="preserve"> percent</w:t>
      </w:r>
      <w:r>
        <w:rPr>
          <w:color w:val="000000"/>
        </w:rPr>
        <w:t xml:space="preserve"> of the </w:t>
      </w:r>
      <w:r>
        <w:rPr>
          <w:color w:val="000000"/>
        </w:rPr>
        <w:t>plane value prior to delivery.</w:t>
      </w:r>
    </w:p>
    <w:p w14:paraId="00000015" w14:textId="77777777" w:rsidR="006C5C2C" w:rsidRDefault="00E73416">
      <w:pPr>
        <w:pBdr>
          <w:top w:val="nil"/>
          <w:left w:val="nil"/>
          <w:bottom w:val="nil"/>
          <w:right w:val="nil"/>
          <w:between w:val="nil"/>
        </w:pBdr>
        <w:rPr>
          <w:color w:val="000000"/>
        </w:rPr>
      </w:pPr>
      <w:r>
        <w:t>C</w:t>
      </w:r>
      <w:r>
        <w:t xml:space="preserve">ash flow pressures are already mounting for Boeing: </w:t>
      </w:r>
      <w:r>
        <w:rPr>
          <w:color w:val="000000"/>
        </w:rPr>
        <w:t xml:space="preserve">Ryanair has already </w:t>
      </w:r>
      <w:hyperlink r:id="rId22">
        <w:r>
          <w:rPr>
            <w:color w:val="0000FF"/>
            <w:u w:val="single"/>
          </w:rPr>
          <w:t>disclosed that it stopped putting deposits down</w:t>
        </w:r>
        <w:r>
          <w:rPr>
            <w:color w:val="0000FF"/>
            <w:u w:val="single"/>
          </w:rPr>
          <w:t xml:space="preserve"> </w:t>
        </w:r>
      </w:hyperlink>
      <w:hyperlink r:id="rId23">
        <w:r>
          <w:rPr>
            <w:color w:val="0000FF"/>
            <w:u w:val="single"/>
          </w:rPr>
          <w:t>last</w:t>
        </w:r>
      </w:hyperlink>
      <w:hyperlink r:id="rId24">
        <w:r>
          <w:rPr>
            <w:color w:val="0000FF"/>
            <w:u w:val="single"/>
          </w:rPr>
          <w:t xml:space="preserve"> </w:t>
        </w:r>
      </w:hyperlink>
      <w:hyperlink r:id="rId25">
        <w:r>
          <w:rPr>
            <w:color w:val="0000FF"/>
            <w:u w:val="single"/>
          </w:rPr>
          <w:t>Novemb</w:t>
        </w:r>
      </w:hyperlink>
      <w:hyperlink r:id="rId26">
        <w:r>
          <w:rPr>
            <w:color w:val="0000FF"/>
            <w:u w:val="single"/>
          </w:rPr>
          <w:t>er</w:t>
        </w:r>
      </w:hyperlink>
      <w:hyperlink r:id="rId27">
        <w:r>
          <w:rPr>
            <w:color w:val="0000FF"/>
            <w:u w:val="single"/>
          </w:rPr>
          <w:t>, and is also looking for incremental price discounts on its existing M</w:t>
        </w:r>
      </w:hyperlink>
      <w:hyperlink r:id="rId28">
        <w:r>
          <w:rPr>
            <w:color w:val="0000FF"/>
            <w:u w:val="single"/>
          </w:rPr>
          <w:t>ax</w:t>
        </w:r>
      </w:hyperlink>
      <w:hyperlink r:id="rId29">
        <w:r>
          <w:rPr>
            <w:color w:val="0000FF"/>
            <w:u w:val="single"/>
          </w:rPr>
          <w:t xml:space="preserve"> orders</w:t>
        </w:r>
      </w:hyperlink>
      <w:r>
        <w:rPr>
          <w:color w:val="000000"/>
        </w:rPr>
        <w:t>.</w:t>
      </w:r>
      <w:r>
        <w:t xml:space="preserve"> </w:t>
      </w:r>
      <w:r>
        <w:t>Other airlines are doing the same, as Boeing ackn</w:t>
      </w:r>
      <w:r>
        <w:t xml:space="preserve">owledged on a recent investor conference call, </w:t>
      </w:r>
      <w:hyperlink r:id="rId30">
        <w:r>
          <w:rPr>
            <w:color w:val="1155CC"/>
            <w:u w:val="single"/>
          </w:rPr>
          <w:t>reported by Barron’s</w:t>
        </w:r>
      </w:hyperlink>
      <w:r>
        <w:t xml:space="preserve">. At the same time, </w:t>
      </w:r>
      <w:r>
        <w:rPr>
          <w:color w:val="000000"/>
        </w:rPr>
        <w:t>United</w:t>
      </w:r>
      <w:r>
        <w:t xml:space="preserve"> Airlines </w:t>
      </w:r>
      <w:hyperlink r:id="rId31">
        <w:r>
          <w:rPr>
            <w:color w:val="1155CC"/>
            <w:u w:val="single"/>
          </w:rPr>
          <w:t>has recently placed a $7 billion order with Airbus</w:t>
        </w:r>
      </w:hyperlink>
      <w:r>
        <w:t xml:space="preserve"> to replace its aging fleet of 757 Boeings. While not directly related to the </w:t>
      </w:r>
      <w:r>
        <w:t>problems with the 737</w:t>
      </w:r>
      <w:r>
        <w:t xml:space="preserve">, the </w:t>
      </w:r>
      <w:r>
        <w:t>purchase must be viewed as an overall vote of no confidence from a company long regarded as one of Boeing’s most loyal customers.</w:t>
      </w:r>
    </w:p>
    <w:p w14:paraId="00000016" w14:textId="77777777" w:rsidR="006C5C2C" w:rsidRDefault="00E73416">
      <w:pPr>
        <w:pBdr>
          <w:top w:val="nil"/>
          <w:left w:val="nil"/>
          <w:bottom w:val="nil"/>
          <w:right w:val="nil"/>
          <w:between w:val="nil"/>
        </w:pBdr>
        <w:rPr>
          <w:color w:val="000000"/>
        </w:rPr>
      </w:pPr>
      <w:r>
        <w:t>Boeing’s</w:t>
      </w:r>
      <w:r>
        <w:rPr>
          <w:color w:val="000000"/>
        </w:rPr>
        <w:t xml:space="preserve"> new CEO, David Calhoun, is unlikely to solve these multifold problems.</w:t>
      </w:r>
      <w:r>
        <w:t xml:space="preserve"> </w:t>
      </w:r>
      <w:r>
        <w:rPr>
          <w:color w:val="000000"/>
        </w:rPr>
        <w:t>Having spent 26 years at G</w:t>
      </w:r>
      <w:r>
        <w:t>eneral Electric,</w:t>
      </w:r>
      <w:r>
        <w:rPr>
          <w:color w:val="000000"/>
        </w:rPr>
        <w:t xml:space="preserve"> stripping aviation talent out and replacing real engineering with financial engineering, Calhoun </w:t>
      </w:r>
      <w:r>
        <w:t>eventually became a director</w:t>
      </w:r>
      <w:r>
        <w:rPr>
          <w:color w:val="000000"/>
        </w:rPr>
        <w:t xml:space="preserve"> at Boeing</w:t>
      </w:r>
      <w:r>
        <w:t xml:space="preserve"> in 20</w:t>
      </w:r>
      <w:r>
        <w:t>09. In 2014, he joined the</w:t>
      </w:r>
      <w:r>
        <w:rPr>
          <w:color w:val="000000"/>
        </w:rPr>
        <w:t xml:space="preserve"> Blackstone </w:t>
      </w:r>
      <w:r>
        <w:t>Group,</w:t>
      </w:r>
      <w:r>
        <w:rPr>
          <w:color w:val="000000"/>
        </w:rPr>
        <w:t xml:space="preserve"> a private equity firm </w:t>
      </w:r>
      <w:r>
        <w:t>that</w:t>
      </w:r>
      <w:r>
        <w:rPr>
          <w:color w:val="000000"/>
        </w:rPr>
        <w:t xml:space="preserve">, as </w:t>
      </w:r>
      <w:hyperlink r:id="rId32">
        <w:r>
          <w:rPr>
            <w:color w:val="1155CC"/>
            <w:u w:val="single"/>
          </w:rPr>
          <w:t>Matt Stoller points out</w:t>
        </w:r>
      </w:hyperlink>
      <w:r>
        <w:rPr>
          <w:color w:val="000000"/>
        </w:rPr>
        <w:t>, “is a vector for financializing corporations” as well as being a c</w:t>
      </w:r>
      <w:r>
        <w:rPr>
          <w:color w:val="000000"/>
        </w:rPr>
        <w:t xml:space="preserve">ompany well-versed in creative accounting shenanigans that enable corporate entities like Boeing to mask </w:t>
      </w:r>
      <w:r>
        <w:t>their</w:t>
      </w:r>
      <w:r>
        <w:rPr>
          <w:color w:val="000000"/>
        </w:rPr>
        <w:t xml:space="preserve"> extensive cash flow problems.</w:t>
      </w:r>
      <w:r>
        <w:t xml:space="preserve"> </w:t>
      </w:r>
      <w:r>
        <w:rPr>
          <w:color w:val="000000"/>
        </w:rPr>
        <w:t xml:space="preserve">During his tenure as a Boeing board member, Calhoun </w:t>
      </w:r>
      <w:r>
        <w:t>has been a</w:t>
      </w:r>
      <w:r>
        <w:rPr>
          <w:color w:val="000000"/>
        </w:rPr>
        <w:t xml:space="preserve"> party to a series of decisions whereby </w:t>
      </w:r>
      <w:hyperlink r:id="rId33">
        <w:r>
          <w:rPr>
            <w:color w:val="1155CC"/>
            <w:u w:val="single"/>
          </w:rPr>
          <w:t xml:space="preserve">financial </w:t>
        </w:r>
      </w:hyperlink>
      <w:hyperlink r:id="rId34">
        <w:r>
          <w:rPr>
            <w:color w:val="1155CC"/>
            <w:u w:val="single"/>
          </w:rPr>
          <w:t>machinations of the company’s managerial class</w:t>
        </w:r>
      </w:hyperlink>
      <w:hyperlink r:id="rId35">
        <w:r>
          <w:rPr>
            <w:color w:val="1155CC"/>
            <w:u w:val="single"/>
          </w:rPr>
          <w:t xml:space="preserve"> have </w:t>
        </w:r>
      </w:hyperlink>
      <w:hyperlink r:id="rId36">
        <w:r>
          <w:rPr>
            <w:color w:val="1155CC"/>
            <w:u w:val="single"/>
          </w:rPr>
          <w:t>taken precedence over</w:t>
        </w:r>
      </w:hyperlink>
      <w:hyperlink r:id="rId37">
        <w:r>
          <w:rPr>
            <w:color w:val="1155CC"/>
            <w:u w:val="single"/>
          </w:rPr>
          <w:t xml:space="preserve"> safety culture</w:t>
        </w:r>
      </w:hyperlink>
      <w:r>
        <w:rPr>
          <w:color w:val="000000"/>
        </w:rPr>
        <w:t>.</w:t>
      </w:r>
      <w:r>
        <w:t xml:space="preserve"> </w:t>
      </w:r>
      <w:r>
        <w:rPr>
          <w:color w:val="000000"/>
        </w:rPr>
        <w:t xml:space="preserve">Despite many years </w:t>
      </w:r>
      <w:r>
        <w:t>of</w:t>
      </w:r>
      <w:r>
        <w:t xml:space="preserve"> </w:t>
      </w:r>
      <w:r>
        <w:t xml:space="preserve">affiliation to the aviation industry, then, </w:t>
      </w:r>
      <w:r>
        <w:rPr>
          <w:color w:val="000000"/>
        </w:rPr>
        <w:t xml:space="preserve">Calhoun </w:t>
      </w:r>
      <w:r>
        <w:t xml:space="preserve">himself </w:t>
      </w:r>
      <w:r>
        <w:rPr>
          <w:color w:val="000000"/>
        </w:rPr>
        <w:t>is merely another financial “</w:t>
      </w:r>
      <w:hyperlink r:id="rId38">
        <w:r>
          <w:rPr>
            <w:color w:val="0000FF"/>
            <w:u w:val="single"/>
          </w:rPr>
          <w:t>Master of the Universe</w:t>
        </w:r>
      </w:hyperlink>
      <w:r>
        <w:t>,</w:t>
      </w:r>
      <w:r>
        <w:rPr>
          <w:color w:val="000000"/>
        </w:rPr>
        <w:t xml:space="preserve">” </w:t>
      </w:r>
      <w:r>
        <w:t>representative of a caste that</w:t>
      </w:r>
      <w:r>
        <w:rPr>
          <w:color w:val="000000"/>
        </w:rPr>
        <w:t xml:space="preserve"> specializes in outsourcing and stripping out talent, all the while championing practic</w:t>
      </w:r>
      <w:r>
        <w:t>es such as</w:t>
      </w:r>
      <w:r>
        <w:rPr>
          <w:color w:val="000000"/>
        </w:rPr>
        <w:t xml:space="preserve"> </w:t>
      </w:r>
      <w:r>
        <w:t xml:space="preserve">dressing up the balance sheet </w:t>
      </w:r>
      <w:r>
        <w:rPr>
          <w:color w:val="000000"/>
        </w:rPr>
        <w:t xml:space="preserve">in a manner </w:t>
      </w:r>
      <w:r>
        <w:t>that</w:t>
      </w:r>
      <w:r>
        <w:rPr>
          <w:color w:val="000000"/>
        </w:rPr>
        <w:t xml:space="preserve"> </w:t>
      </w:r>
      <w:r>
        <w:t>is</w:t>
      </w:r>
      <w:r>
        <w:rPr>
          <w:color w:val="000000"/>
        </w:rPr>
        <w:t xml:space="preserve"> legal, but has </w:t>
      </w:r>
      <w:hyperlink r:id="rId39">
        <w:r>
          <w:rPr>
            <w:color w:val="1155CC"/>
            <w:u w:val="single"/>
          </w:rPr>
          <w:t>distort</w:t>
        </w:r>
      </w:hyperlink>
      <w:hyperlink r:id="rId40">
        <w:r>
          <w:rPr>
            <w:color w:val="1155CC"/>
            <w:u w:val="single"/>
          </w:rPr>
          <w:t>ed the underlying profits position of the company</w:t>
        </w:r>
      </w:hyperlink>
      <w:r>
        <w:t>.</w:t>
      </w:r>
    </w:p>
    <w:p w14:paraId="00000017" w14:textId="77777777" w:rsidR="006C5C2C" w:rsidRDefault="00E73416">
      <w:pPr>
        <w:pBdr>
          <w:top w:val="nil"/>
          <w:left w:val="nil"/>
          <w:bottom w:val="nil"/>
          <w:right w:val="nil"/>
          <w:between w:val="nil"/>
        </w:pBdr>
        <w:rPr>
          <w:color w:val="000000"/>
        </w:rPr>
      </w:pPr>
      <w:r>
        <w:rPr>
          <w:color w:val="000000"/>
        </w:rPr>
        <w:lastRenderedPageBreak/>
        <w:t>Unfortunately, soon there might be nothing left f</w:t>
      </w:r>
      <w:r>
        <w:t>or Boeing</w:t>
      </w:r>
      <w:r>
        <w:rPr>
          <w:color w:val="000000"/>
        </w:rPr>
        <w:t xml:space="preserve"> to outsource.</w:t>
      </w:r>
      <w:r>
        <w:t xml:space="preserve"> </w:t>
      </w:r>
      <w:r>
        <w:rPr>
          <w:color w:val="000000"/>
        </w:rPr>
        <w:t>At the end of December, Spirit AeroSystems indicated that it would “suspend production of 737 MAX fuselages on Jan. 1</w:t>
      </w:r>
      <w:r>
        <w:t xml:space="preserve">,” </w:t>
      </w:r>
      <w:hyperlink r:id="rId41">
        <w:r>
          <w:rPr>
            <w:color w:val="0000FF"/>
            <w:u w:val="single"/>
          </w:rPr>
          <w:t>according to a report from the Seattle Times</w:t>
        </w:r>
      </w:hyperlink>
      <w:r>
        <w:rPr>
          <w:color w:val="000000"/>
        </w:rPr>
        <w:t>.</w:t>
      </w:r>
      <w:r>
        <w:t xml:space="preserve"> </w:t>
      </w:r>
      <w:r>
        <w:rPr>
          <w:color w:val="000000"/>
        </w:rPr>
        <w:t>Although this</w:t>
      </w:r>
      <w:r>
        <w:t xml:space="preserve"> </w:t>
      </w:r>
      <w:r>
        <w:rPr>
          <w:color w:val="000000"/>
        </w:rPr>
        <w:t>has been characterized as a “temporary suspension,”</w:t>
      </w:r>
      <w:r>
        <w:t xml:space="preserve"> it </w:t>
      </w:r>
      <w:r>
        <w:rPr>
          <w:color w:val="000000"/>
        </w:rPr>
        <w:t xml:space="preserve">will be highly problematic to restart </w:t>
      </w:r>
      <w:r>
        <w:t>production if the recertification does not come imminently</w:t>
      </w:r>
      <w:r>
        <w:rPr>
          <w:color w:val="000000"/>
        </w:rPr>
        <w:t>.</w:t>
      </w:r>
      <w:r>
        <w:t xml:space="preserve"> </w:t>
      </w:r>
      <w:r>
        <w:rPr>
          <w:color w:val="000000"/>
        </w:rPr>
        <w:t>Consi</w:t>
      </w:r>
      <w:r>
        <w:rPr>
          <w:color w:val="000000"/>
        </w:rPr>
        <w:t>der the following:</w:t>
      </w:r>
    </w:p>
    <w:p w14:paraId="00000018" w14:textId="77777777" w:rsidR="006C5C2C" w:rsidRDefault="00E73416">
      <w:pPr>
        <w:numPr>
          <w:ilvl w:val="0"/>
          <w:numId w:val="1"/>
        </w:numPr>
        <w:pBdr>
          <w:top w:val="nil"/>
          <w:left w:val="nil"/>
          <w:bottom w:val="nil"/>
          <w:right w:val="nil"/>
          <w:between w:val="nil"/>
        </w:pBdr>
        <w:spacing w:after="0"/>
      </w:pPr>
      <w:r>
        <w:rPr>
          <w:color w:val="000000"/>
        </w:rPr>
        <w:t>Spirit builds nearly 70</w:t>
      </w:r>
      <w:r>
        <w:t xml:space="preserve"> percent</w:t>
      </w:r>
      <w:r>
        <w:rPr>
          <w:color w:val="000000"/>
        </w:rPr>
        <w:t xml:space="preserve"> of the 737 at its Wichita, K</w:t>
      </w:r>
      <w:r>
        <w:t>ansas,</w:t>
      </w:r>
      <w:r>
        <w:rPr>
          <w:color w:val="000000"/>
        </w:rPr>
        <w:t xml:space="preserve"> plant. (Boeing</w:t>
      </w:r>
      <w:r>
        <w:t>’s</w:t>
      </w:r>
      <w:r>
        <w:rPr>
          <w:color w:val="000000"/>
        </w:rPr>
        <w:t xml:space="preserve"> Renton, Washington, factory is effectively only for final assembly</w:t>
      </w:r>
      <w:r>
        <w:t>;</w:t>
      </w:r>
      <w:r>
        <w:rPr>
          <w:color w:val="000000"/>
        </w:rPr>
        <w:t xml:space="preserve"> the majority of the plane is built by Spirit.)</w:t>
      </w:r>
    </w:p>
    <w:p w14:paraId="00000019" w14:textId="77777777" w:rsidR="006C5C2C" w:rsidRDefault="00E73416">
      <w:pPr>
        <w:numPr>
          <w:ilvl w:val="0"/>
          <w:numId w:val="1"/>
        </w:numPr>
        <w:pBdr>
          <w:top w:val="nil"/>
          <w:left w:val="nil"/>
          <w:bottom w:val="nil"/>
          <w:right w:val="nil"/>
          <w:between w:val="nil"/>
        </w:pBdr>
        <w:spacing w:before="0" w:after="0"/>
      </w:pPr>
      <w:r>
        <w:t>Spirit</w:t>
      </w:r>
      <w:r>
        <w:rPr>
          <w:color w:val="000000"/>
        </w:rPr>
        <w:t xml:space="preserve"> employ</w:t>
      </w:r>
      <w:r>
        <w:t>ed</w:t>
      </w:r>
      <w:r>
        <w:rPr>
          <w:color w:val="000000"/>
        </w:rPr>
        <w:t xml:space="preserve"> </w:t>
      </w:r>
      <w:r>
        <w:t>thousands of</w:t>
      </w:r>
      <w:r>
        <w:rPr>
          <w:color w:val="000000"/>
        </w:rPr>
        <w:t xml:space="preserve"> workers on 737 production.</w:t>
      </w:r>
    </w:p>
    <w:p w14:paraId="0000001A" w14:textId="77777777" w:rsidR="006C5C2C" w:rsidRDefault="00E73416">
      <w:pPr>
        <w:numPr>
          <w:ilvl w:val="0"/>
          <w:numId w:val="1"/>
        </w:numPr>
        <w:pBdr>
          <w:top w:val="nil"/>
          <w:left w:val="nil"/>
          <w:bottom w:val="nil"/>
          <w:right w:val="nil"/>
          <w:between w:val="nil"/>
        </w:pBdr>
        <w:spacing w:before="0" w:after="0"/>
      </w:pPr>
      <w:r>
        <w:t xml:space="preserve">The </w:t>
      </w:r>
      <w:r>
        <w:rPr>
          <w:color w:val="000000"/>
        </w:rPr>
        <w:t xml:space="preserve">737 production accounts for </w:t>
      </w:r>
      <w:r>
        <w:t>more than</w:t>
      </w:r>
      <w:r>
        <w:rPr>
          <w:color w:val="000000"/>
        </w:rPr>
        <w:t xml:space="preserve"> half of Spirit’s entire revenue.</w:t>
      </w:r>
    </w:p>
    <w:p w14:paraId="0000001B" w14:textId="77777777" w:rsidR="006C5C2C" w:rsidRDefault="00E73416">
      <w:pPr>
        <w:numPr>
          <w:ilvl w:val="0"/>
          <w:numId w:val="1"/>
        </w:numPr>
        <w:pBdr>
          <w:top w:val="nil"/>
          <w:left w:val="nil"/>
          <w:bottom w:val="nil"/>
          <w:right w:val="nil"/>
          <w:between w:val="nil"/>
        </w:pBdr>
        <w:spacing w:before="0"/>
      </w:pPr>
      <w:r>
        <w:t xml:space="preserve">As of last December, </w:t>
      </w:r>
      <w:r>
        <w:rPr>
          <w:color w:val="000000"/>
        </w:rPr>
        <w:t>Spirit informed the state of Kansas of impending layoffs</w:t>
      </w:r>
      <w:r>
        <w:rPr>
          <w:color w:val="000000"/>
        </w:rPr>
        <w:t xml:space="preserve"> as a result of the work stoppage </w:t>
      </w:r>
      <w:r>
        <w:t>brought about by the ongoing grounding of the 737 Max 8,</w:t>
      </w:r>
      <w:r>
        <w:t xml:space="preserve"> </w:t>
      </w:r>
      <w:r>
        <w:rPr>
          <w:color w:val="000000"/>
        </w:rPr>
        <w:t xml:space="preserve">and </w:t>
      </w:r>
      <w:r>
        <w:t>has begun to carry out the layoffs at the start of January 2020.</w:t>
      </w:r>
    </w:p>
    <w:p w14:paraId="0000001C" w14:textId="77777777" w:rsidR="006C5C2C" w:rsidRDefault="00E73416">
      <w:pPr>
        <w:pBdr>
          <w:top w:val="nil"/>
          <w:left w:val="nil"/>
          <w:bottom w:val="nil"/>
          <w:right w:val="nil"/>
          <w:between w:val="nil"/>
        </w:pBdr>
        <w:rPr>
          <w:color w:val="000000"/>
        </w:rPr>
      </w:pPr>
      <w:r>
        <w:rPr>
          <w:color w:val="000000"/>
        </w:rPr>
        <w:t>To survive as a viable entity in its own right, Spirit is seeking to pivot away from its depende</w:t>
      </w:r>
      <w:r>
        <w:rPr>
          <w:color w:val="000000"/>
        </w:rPr>
        <w:t>nce on Boeing—by going after Airbus contracts (including Spirit’s</w:t>
      </w:r>
      <w:r>
        <w:t xml:space="preserve"> </w:t>
      </w:r>
      <w:hyperlink r:id="rId42">
        <w:r>
          <w:rPr>
            <w:color w:val="1155CC"/>
            <w:u w:val="single"/>
          </w:rPr>
          <w:t>$1.1 billion</w:t>
        </w:r>
      </w:hyperlink>
      <w:hyperlink r:id="rId43">
        <w:r>
          <w:rPr>
            <w:color w:val="1155CC"/>
            <w:u w:val="single"/>
          </w:rPr>
          <w:t xml:space="preserve"> purchase of the old Bombardier factory in Northern Ireland</w:t>
        </w:r>
      </w:hyperlink>
      <w:r>
        <w:rPr>
          <w:color w:val="000000"/>
        </w:rPr>
        <w:t xml:space="preserve"> to make Airbus wings). </w:t>
      </w:r>
      <w:r>
        <w:t>That won’t help the workers in Wichita get their jobs back, even if the diversification proves successful, but it does highlight</w:t>
      </w:r>
      <w:r>
        <w:rPr>
          <w:color w:val="000000"/>
        </w:rPr>
        <w:t xml:space="preserve"> the enormous costs associated with a loss of confidence</w:t>
      </w:r>
      <w:r>
        <w:t xml:space="preserve"> and </w:t>
      </w:r>
      <w:r>
        <w:rPr>
          <w:color w:val="000000"/>
        </w:rPr>
        <w:t>trust between Boeing and its civilian subcontractors. As in the bre</w:t>
      </w:r>
      <w:r>
        <w:rPr>
          <w:color w:val="000000"/>
        </w:rPr>
        <w:t xml:space="preserve">akdown of any relationship, the injured parties begin </w:t>
      </w:r>
      <w:r>
        <w:t>to consider new strategies</w:t>
      </w:r>
      <w:r>
        <w:rPr>
          <w:color w:val="000000"/>
        </w:rPr>
        <w:t xml:space="preserve"> in order to protect themselves.</w:t>
      </w:r>
      <w:r>
        <w:t xml:space="preserve"> </w:t>
      </w:r>
      <w:r>
        <w:rPr>
          <w:color w:val="000000"/>
        </w:rPr>
        <w:t>This is exactly what Spirit has done. Like a wronged spouse, Spirit is now looking for a more reliable partner.</w:t>
      </w:r>
    </w:p>
    <w:p w14:paraId="0000001D" w14:textId="77777777" w:rsidR="006C5C2C" w:rsidRDefault="00E73416">
      <w:pPr>
        <w:pBdr>
          <w:top w:val="nil"/>
          <w:left w:val="nil"/>
          <w:bottom w:val="nil"/>
          <w:right w:val="nil"/>
          <w:between w:val="nil"/>
        </w:pBdr>
        <w:rPr>
          <w:color w:val="000000"/>
        </w:rPr>
      </w:pPr>
      <w:r>
        <w:t>As for the t</w:t>
      </w:r>
      <w:r>
        <w:t>housands of</w:t>
      </w:r>
      <w:r>
        <w:rPr>
          <w:color w:val="000000"/>
        </w:rPr>
        <w:t xml:space="preserve"> Spirit </w:t>
      </w:r>
      <w:r>
        <w:rPr>
          <w:color w:val="000000"/>
        </w:rPr>
        <w:t>workers, who have just joined the ranks of the unemployed</w:t>
      </w:r>
      <w:r>
        <w:t>, u</w:t>
      </w:r>
      <w:r>
        <w:rPr>
          <w:color w:val="000000"/>
        </w:rPr>
        <w:t xml:space="preserve">nless Spirit can make some believable promises to them that they will be </w:t>
      </w:r>
      <w:r>
        <w:t>rehired</w:t>
      </w:r>
      <w:r>
        <w:rPr>
          <w:color w:val="000000"/>
        </w:rPr>
        <w:t xml:space="preserve"> very quickly, they will begin to disperse into the Wichita workforce or beyond. Of course, Spirit can make no such </w:t>
      </w:r>
      <w:r>
        <w:rPr>
          <w:color w:val="000000"/>
        </w:rPr>
        <w:t>promises because it cannot be assured of any credible commitments from Boeing.</w:t>
      </w:r>
      <w:r>
        <w:t xml:space="preserve"> </w:t>
      </w:r>
      <w:r>
        <w:rPr>
          <w:color w:val="000000"/>
        </w:rPr>
        <w:t>And Boeing, in turn, cannot make any promises because it has lost control of the narrative about recertificatio</w:t>
      </w:r>
      <w:r>
        <w:t xml:space="preserve">n. </w:t>
      </w:r>
      <w:r>
        <w:lastRenderedPageBreak/>
        <w:t>The longer the delays, the more they</w:t>
      </w:r>
      <w:r>
        <w:t xml:space="preserve"> entrench the idea that Boe</w:t>
      </w:r>
      <w:r>
        <w:t>ing can no longer be trusted to build a safe plane.</w:t>
      </w:r>
    </w:p>
    <w:p w14:paraId="0000001E" w14:textId="77777777" w:rsidR="006C5C2C" w:rsidRDefault="00E73416">
      <w:pPr>
        <w:pBdr>
          <w:top w:val="nil"/>
          <w:left w:val="nil"/>
          <w:bottom w:val="nil"/>
          <w:right w:val="nil"/>
          <w:between w:val="nil"/>
        </w:pBdr>
        <w:rPr>
          <w:color w:val="000000"/>
        </w:rPr>
      </w:pPr>
      <w:bookmarkStart w:id="1" w:name="_gjdgxs" w:colFirst="0" w:colLast="0"/>
      <w:bookmarkEnd w:id="1"/>
      <w:r>
        <w:rPr>
          <w:color w:val="000000"/>
        </w:rPr>
        <w:t>As of today, Boeing’s relationship with Wall Street, although fraying, remains intact</w:t>
      </w:r>
      <w:r>
        <w:t>. This</w:t>
      </w:r>
      <w:r>
        <w:rPr>
          <w:color w:val="000000"/>
        </w:rPr>
        <w:t xml:space="preserve"> has enabled the company to keep borrowing (</w:t>
      </w:r>
      <w:r>
        <w:t xml:space="preserve">and </w:t>
      </w:r>
      <w:r>
        <w:rPr>
          <w:color w:val="000000"/>
        </w:rPr>
        <w:t>also exp</w:t>
      </w:r>
      <w:r>
        <w:t>lains</w:t>
      </w:r>
      <w:r>
        <w:rPr>
          <w:color w:val="000000"/>
        </w:rPr>
        <w:t xml:space="preserve"> the decision of the </w:t>
      </w:r>
      <w:r>
        <w:t>b</w:t>
      </w:r>
      <w:r>
        <w:rPr>
          <w:color w:val="000000"/>
        </w:rPr>
        <w:t xml:space="preserve">oard to continue making regular dividend payments, as a cut or suspension of such payouts would likely alert the markets as to the full magnitude of </w:t>
      </w:r>
      <w:r>
        <w:t xml:space="preserve">Boeing’s </w:t>
      </w:r>
      <w:r>
        <w:rPr>
          <w:color w:val="000000"/>
        </w:rPr>
        <w:t xml:space="preserve">cash flow crisis, thereby curbing their ability to </w:t>
      </w:r>
      <w:r>
        <w:t>take out additional financing</w:t>
      </w:r>
      <w:r>
        <w:rPr>
          <w:color w:val="000000"/>
        </w:rPr>
        <w:t>).</w:t>
      </w:r>
    </w:p>
    <w:p w14:paraId="0000001F" w14:textId="77777777" w:rsidR="006C5C2C" w:rsidRDefault="00E73416">
      <w:pPr>
        <w:pBdr>
          <w:top w:val="nil"/>
          <w:left w:val="nil"/>
          <w:bottom w:val="nil"/>
          <w:right w:val="nil"/>
          <w:between w:val="nil"/>
        </w:pBdr>
        <w:rPr>
          <w:color w:val="000000"/>
        </w:rPr>
      </w:pPr>
      <w:bookmarkStart w:id="2" w:name="_xngfpcfunrcm" w:colFirst="0" w:colLast="0"/>
      <w:bookmarkEnd w:id="2"/>
      <w:r>
        <w:rPr>
          <w:color w:val="000000"/>
        </w:rPr>
        <w:t>But as a viable</w:t>
      </w:r>
      <w:r>
        <w:rPr>
          <w:color w:val="000000"/>
        </w:rPr>
        <w:t xml:space="preserve"> civilian manufacturing concern, </w:t>
      </w:r>
      <w:r>
        <w:t>Boeing’s</w:t>
      </w:r>
      <w:r>
        <w:rPr>
          <w:color w:val="000000"/>
        </w:rPr>
        <w:t xml:space="preserve"> future remains tenuous.</w:t>
      </w:r>
      <w:r>
        <w:t xml:space="preserve"> </w:t>
      </w:r>
      <w:r>
        <w:rPr>
          <w:color w:val="000000"/>
        </w:rPr>
        <w:t xml:space="preserve">The appointment of David Calhoun as CEO likely represents a stopgap, although his financial engineering expertise will likely prove useful if and when the civilian aviation business is spun </w:t>
      </w:r>
      <w:r>
        <w:rPr>
          <w:color w:val="000000"/>
        </w:rPr>
        <w:t>out from the military division, and taken it into bankruptcy or reorganization, after the legal asset-stripping has taken place. In that regard, Boeing</w:t>
      </w:r>
      <w:r>
        <w:t>’s</w:t>
      </w:r>
      <w:r>
        <w:rPr>
          <w:color w:val="000000"/>
        </w:rPr>
        <w:t xml:space="preserve"> trajectory will represent the perfect apotheosis of all that has gone wrong with American capitalism f</w:t>
      </w:r>
      <w:r>
        <w:rPr>
          <w:color w:val="000000"/>
        </w:rPr>
        <w:t xml:space="preserve">or the past </w:t>
      </w:r>
      <w:r>
        <w:t>half-century</w:t>
      </w:r>
      <w:r>
        <w:rPr>
          <w:color w:val="000000"/>
        </w:rPr>
        <w:t>.</w:t>
      </w:r>
    </w:p>
    <w:p w14:paraId="00000020" w14:textId="77777777" w:rsidR="006C5C2C" w:rsidRDefault="00E73416">
      <w:pPr>
        <w:pBdr>
          <w:top w:val="nil"/>
          <w:left w:val="nil"/>
          <w:bottom w:val="nil"/>
          <w:right w:val="nil"/>
          <w:between w:val="nil"/>
        </w:pBdr>
        <w:rPr>
          <w:color w:val="000000"/>
        </w:rPr>
      </w:pPr>
      <w:bookmarkStart w:id="3" w:name="_eg415bglb7qk" w:colFirst="0" w:colLast="0"/>
      <w:bookmarkEnd w:id="3"/>
      <w:r>
        <w:rPr>
          <w:color w:val="000000"/>
        </w:rPr>
        <w:t>Likewise, the FAA will do little to assuage con</w:t>
      </w:r>
      <w:r>
        <w:t xml:space="preserve">cerns about its own regulatory capture, if it settles for a fig-leaf solution to resolve the recertification issues surrounding the 737. </w:t>
      </w:r>
      <w:hyperlink r:id="rId44">
        <w:r>
          <w:rPr>
            <w:color w:val="1155CC"/>
            <w:u w:val="single"/>
          </w:rPr>
          <w:t>Like Caesar’s wife</w:t>
        </w:r>
      </w:hyperlink>
      <w:r>
        <w:t>, the country’s leading civil aviation authority must be seen to be above suspicion.</w:t>
      </w:r>
    </w:p>
    <w:p w14:paraId="00000021" w14:textId="77777777" w:rsidR="006C5C2C" w:rsidRDefault="00E73416">
      <w:pPr>
        <w:pBdr>
          <w:top w:val="nil"/>
          <w:left w:val="nil"/>
          <w:bottom w:val="nil"/>
          <w:right w:val="nil"/>
          <w:between w:val="nil"/>
        </w:pBdr>
      </w:pPr>
      <w:r>
        <w:t xml:space="preserve">At this point, </w:t>
      </w:r>
      <w:r>
        <w:rPr>
          <w:color w:val="000000"/>
        </w:rPr>
        <w:t>no one can credibly promise anyone else anything</w:t>
      </w:r>
      <w:r>
        <w:t>, whether we’re talking about Boeing, the FAA or the overall system itself. Th</w:t>
      </w:r>
      <w:r>
        <w:rPr>
          <w:color w:val="000000"/>
        </w:rPr>
        <w:t>ere is zero empathy in the system, and zero empathy translates into total entropy. Wall Street does not understand this because Wa</w:t>
      </w:r>
      <w:r>
        <w:rPr>
          <w:color w:val="000000"/>
        </w:rPr>
        <w:t>ll Street does not understand how to quantify empathy and trust other than in the crude human instrument of goodwill.</w:t>
      </w:r>
      <w:r>
        <w:t xml:space="preserve"> </w:t>
      </w:r>
      <w:r>
        <w:rPr>
          <w:color w:val="000000"/>
        </w:rPr>
        <w:t xml:space="preserve">Hence </w:t>
      </w:r>
      <w:r>
        <w:t>Boeing’s</w:t>
      </w:r>
      <w:r>
        <w:rPr>
          <w:color w:val="000000"/>
        </w:rPr>
        <w:t xml:space="preserve"> stock price </w:t>
      </w:r>
      <w:r>
        <w:t>will likely remain</w:t>
      </w:r>
      <w:r>
        <w:rPr>
          <w:color w:val="000000"/>
        </w:rPr>
        <w:t xml:space="preserve"> unaffected until </w:t>
      </w:r>
      <w:r>
        <w:t>disaster is staring even the most stonehearted analyst in the face. Much li</w:t>
      </w:r>
      <w:r>
        <w:t xml:space="preserve">ke the failed early warning systems that failed to avert </w:t>
      </w:r>
      <w:r>
        <w:t>the tragic 737 Max accidents</w:t>
      </w:r>
      <w:r>
        <w:t>, at that point, it might well be too late to rescue Boeing.</w:t>
      </w:r>
    </w:p>
    <w:sectPr w:rsidR="006C5C2C">
      <w:headerReference w:type="default" r:id="rId4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75D0D" w14:textId="77777777" w:rsidR="00E73416" w:rsidRDefault="00E73416">
      <w:pPr>
        <w:spacing w:before="0" w:after="0" w:line="240" w:lineRule="auto"/>
      </w:pPr>
      <w:r>
        <w:separator/>
      </w:r>
    </w:p>
  </w:endnote>
  <w:endnote w:type="continuationSeparator" w:id="0">
    <w:p w14:paraId="4654E531" w14:textId="77777777" w:rsidR="00E73416" w:rsidRDefault="00E7341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E5D5A" w14:textId="77777777" w:rsidR="00E73416" w:rsidRDefault="00E73416">
      <w:pPr>
        <w:spacing w:before="0" w:after="0" w:line="240" w:lineRule="auto"/>
      </w:pPr>
      <w:r>
        <w:separator/>
      </w:r>
    </w:p>
  </w:footnote>
  <w:footnote w:type="continuationSeparator" w:id="0">
    <w:p w14:paraId="7439BCB3" w14:textId="77777777" w:rsidR="00E73416" w:rsidRDefault="00E7341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22" w14:textId="77777777" w:rsidR="006C5C2C" w:rsidRDefault="006C5C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85EEF"/>
    <w:multiLevelType w:val="multilevel"/>
    <w:tmpl w:val="9DB6B5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C2C"/>
    <w:rsid w:val="006C5C2C"/>
    <w:rsid w:val="00AA0C57"/>
    <w:rsid w:val="00E73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9BE6739-DF42-B643-91D6-F3BD19C9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8"/>
        <w:szCs w:val="28"/>
        <w:lang w:val="en-US" w:eastAsia="en-US" w:bidi="ar-SA"/>
      </w:rPr>
    </w:rPrDefault>
    <w:pPrDefault>
      <w:pPr>
        <w:spacing w:before="200"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crosscut.com/2019/12/worlds-first-commercial-electric-aircraft-could-take-pnw" TargetMode="External"/><Relationship Id="rId18" Type="http://schemas.openxmlformats.org/officeDocument/2006/relationships/hyperlink" Target="https://www.wsj.com/articles/u-s-regulators-mull-ordering-extra-simulator-training-for-boeing-737-max-pilots-11578253214" TargetMode="External"/><Relationship Id="rId26" Type="http://schemas.openxmlformats.org/officeDocument/2006/relationships/hyperlink" Target="https://fortune.com/2019/11/04/ryanair-boeing-737-max-toll-grows-airline-regulations/" TargetMode="External"/><Relationship Id="rId39" Type="http://schemas.openxmlformats.org/officeDocument/2006/relationships/hyperlink" Target="https://www.wsj.com/articles/boeings-unique-accounting-method-helps-improve-profit-picture-1475522362" TargetMode="External"/><Relationship Id="rId21" Type="http://schemas.openxmlformats.org/officeDocument/2006/relationships/hyperlink" Target="https://www.barrons.com/articles/boeings-problems-might-not-be-not-limited-to-the-737-max-51571939547" TargetMode="External"/><Relationship Id="rId34" Type="http://schemas.openxmlformats.org/officeDocument/2006/relationships/hyperlink" Target="https://newrepublic.com/article/154944/boeing-737-max-investigation-indonesia-lion-air-ethiopian-airlines-managerial-revolution" TargetMode="External"/><Relationship Id="rId42" Type="http://schemas.openxmlformats.org/officeDocument/2006/relationships/hyperlink" Target="https://www.theguardian.com/business/2019/oct/31/bombardiers-belfast-factory-sold-to-spirit-in-850m-deal" TargetMode="External"/><Relationship Id="rId47" Type="http://schemas.openxmlformats.org/officeDocument/2006/relationships/theme" Target="theme/theme1.xml"/><Relationship Id="rId7" Type="http://schemas.openxmlformats.org/officeDocument/2006/relationships/hyperlink" Target="https://independentmediainstitute.org/economy-for-all/" TargetMode="External"/><Relationship Id="rId2" Type="http://schemas.openxmlformats.org/officeDocument/2006/relationships/styles" Target="styles.xml"/><Relationship Id="rId16" Type="http://schemas.openxmlformats.org/officeDocument/2006/relationships/hyperlink" Target="https://www.salon.com/2019/04/27/boeing-might-represent-the-greatest-indictment-of-21st-century-capitalism_partner/" TargetMode="External"/><Relationship Id="rId29" Type="http://schemas.openxmlformats.org/officeDocument/2006/relationships/hyperlink" Target="https://fortune.com/2019/11/04/ryanair-boeing-737-max-toll-grows-airline-regulation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chive.epa.gov/epa/newsreleases/epa-determines-aircraft-emissions-contribute-climate-change-endangering-public-health.html" TargetMode="External"/><Relationship Id="rId24" Type="http://schemas.openxmlformats.org/officeDocument/2006/relationships/hyperlink" Target="https://fortune.com/2019/11/04/ryanair-boeing-737-max-toll-grows-airline-regulations/" TargetMode="External"/><Relationship Id="rId32" Type="http://schemas.openxmlformats.org/officeDocument/2006/relationships/hyperlink" Target="https://mattstoller.substack.com/p/airplanes-and-accounting-games-the" TargetMode="External"/><Relationship Id="rId37" Type="http://schemas.openxmlformats.org/officeDocument/2006/relationships/hyperlink" Target="https://newrepublic.com/article/154944/boeing-737-max-investigation-indonesia-lion-air-ethiopian-airlines-managerial-revolution" TargetMode="External"/><Relationship Id="rId40" Type="http://schemas.openxmlformats.org/officeDocument/2006/relationships/hyperlink" Target="https://www.wsj.com/articles/boeings-unique-accounting-method-helps-improve-profit-picture-1475522362"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spectrum.ieee.org/aerospace/aviation/how-the-boeing-737-max-disaster-looks-to-a-software-developer" TargetMode="External"/><Relationship Id="rId23" Type="http://schemas.openxmlformats.org/officeDocument/2006/relationships/hyperlink" Target="https://fortune.com/2019/11/04/ryanair-boeing-737-max-toll-grows-airline-regulations/" TargetMode="External"/><Relationship Id="rId28" Type="http://schemas.openxmlformats.org/officeDocument/2006/relationships/hyperlink" Target="https://fortune.com/2019/11/04/ryanair-boeing-737-max-toll-grows-airline-regulations/" TargetMode="External"/><Relationship Id="rId36" Type="http://schemas.openxmlformats.org/officeDocument/2006/relationships/hyperlink" Target="https://newrepublic.com/article/154944/boeing-737-max-investigation-indonesia-lion-air-ethiopian-airlines-managerial-revolution" TargetMode="External"/><Relationship Id="rId10" Type="http://schemas.openxmlformats.org/officeDocument/2006/relationships/hyperlink" Target="https://archive.epa.gov/epa/newsreleases/epa-determines-aircraft-emissions-contribute-climate-change-endangering-public-health.html" TargetMode="External"/><Relationship Id="rId19" Type="http://schemas.openxmlformats.org/officeDocument/2006/relationships/hyperlink" Target="https://spectrum.ieee.org/aerospace/aviation/how-the-boeing-737-max-disaster-looks-to-a-software-developer" TargetMode="External"/><Relationship Id="rId31" Type="http://schemas.openxmlformats.org/officeDocument/2006/relationships/hyperlink" Target="https://www.bloomberg.com/news/articles/2019-12-03/united-nears-7-billion-order-for-longest-range-airbus-a321-jet" TargetMode="External"/><Relationship Id="rId44" Type="http://schemas.openxmlformats.org/officeDocument/2006/relationships/hyperlink" Target="https://evostudies.org/2012/03/why-caesars-wife-must-be-above-suspicion-mates-function-as-honest-indicators-of-status-and-prestige-by-ben-and-bo-winegard/" TargetMode="External"/><Relationship Id="rId4" Type="http://schemas.openxmlformats.org/officeDocument/2006/relationships/webSettings" Target="webSettings.xml"/><Relationship Id="rId9" Type="http://schemas.openxmlformats.org/officeDocument/2006/relationships/hyperlink" Target="https://www.nytimes.com/2019/04/20/business/boeing-dreamliner-production-problems.html" TargetMode="External"/><Relationship Id="rId14" Type="http://schemas.openxmlformats.org/officeDocument/2006/relationships/hyperlink" Target="https://www.telegraph.co.uk/business/2020/01/02/boeing-surrenders-crown-worlds-biggest-plane-maker-airbus-737/" TargetMode="External"/><Relationship Id="rId22" Type="http://schemas.openxmlformats.org/officeDocument/2006/relationships/hyperlink" Target="https://fortune.com/2019/11/04/ryanair-boeing-737-max-toll-grows-airline-regulations/" TargetMode="External"/><Relationship Id="rId27" Type="http://schemas.openxmlformats.org/officeDocument/2006/relationships/hyperlink" Target="https://fortune.com/2019/11/04/ryanair-boeing-737-max-toll-grows-airline-regulations/" TargetMode="External"/><Relationship Id="rId30" Type="http://schemas.openxmlformats.org/officeDocument/2006/relationships/hyperlink" Target="https://www.barrons.com/articles/boeings-problems-might-not-be-not-limited-to-the-737-max-51571939547" TargetMode="External"/><Relationship Id="rId35" Type="http://schemas.openxmlformats.org/officeDocument/2006/relationships/hyperlink" Target="https://newrepublic.com/article/154944/boeing-737-max-investigation-indonesia-lion-air-ethiopian-airlines-managerial-revolution" TargetMode="External"/><Relationship Id="rId43" Type="http://schemas.openxmlformats.org/officeDocument/2006/relationships/hyperlink" Target="https://www.theguardian.com/business/2019/oct/31/bombardiers-belfast-factory-sold-to-spirit-in-850m-deal" TargetMode="External"/><Relationship Id="rId8" Type="http://schemas.openxmlformats.org/officeDocument/2006/relationships/hyperlink" Target="https://www.wsj.com/articles/boeings-unique-accounting-method-helps-improve-profit-picture-1475522362" TargetMode="External"/><Relationship Id="rId3" Type="http://schemas.openxmlformats.org/officeDocument/2006/relationships/settings" Target="settings.xml"/><Relationship Id="rId12" Type="http://schemas.openxmlformats.org/officeDocument/2006/relationships/hyperlink" Target="https://www.airspacemag.com/flight-today/electricity-in-the-air-180969510/" TargetMode="External"/><Relationship Id="rId17" Type="http://schemas.openxmlformats.org/officeDocument/2006/relationships/hyperlink" Target="https://www.cnbc.com/2020/01/07/boeing-recommends-simulator-training-for-737-max-pilots-posing-additional-delays.html" TargetMode="External"/><Relationship Id="rId25" Type="http://schemas.openxmlformats.org/officeDocument/2006/relationships/hyperlink" Target="https://fortune.com/2019/11/04/ryanair-boeing-737-max-toll-grows-airline-regulations/" TargetMode="External"/><Relationship Id="rId33" Type="http://schemas.openxmlformats.org/officeDocument/2006/relationships/hyperlink" Target="https://newrepublic.com/article/154944/boeing-737-max-investigation-indonesia-lion-air-ethiopian-airlines-managerial-revolution" TargetMode="External"/><Relationship Id="rId38" Type="http://schemas.openxmlformats.org/officeDocument/2006/relationships/hyperlink" Target="https://www.nytimes.com/2008/09/28/opinion/28wolfe.html" TargetMode="External"/><Relationship Id="rId46" Type="http://schemas.openxmlformats.org/officeDocument/2006/relationships/fontTable" Target="fontTable.xml"/><Relationship Id="rId20" Type="http://schemas.openxmlformats.org/officeDocument/2006/relationships/hyperlink" Target="https://investors.boeing.com/investors/investor-news/press-release-details/2019/Boeing-Reports-Third-Quarter-Results/default.aspx" TargetMode="External"/><Relationship Id="rId41" Type="http://schemas.openxmlformats.org/officeDocument/2006/relationships/hyperlink" Target="https://www.seattletimes.com/business/boeing-aerospace/boeings-max-production-halt-ripples-out-into-midwest-as-key-supplier-spirit-suspends-fuselage-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2598</Words>
  <Characters>14812</Characters>
  <Application>Microsoft Office Word</Application>
  <DocSecurity>0</DocSecurity>
  <Lines>123</Lines>
  <Paragraphs>34</Paragraphs>
  <ScaleCrop>false</ScaleCrop>
  <Company/>
  <LinksUpToDate>false</LinksUpToDate>
  <CharactersWithSpaces>17376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2020-01-09T21:40:00Z</dcterms:created>
  <dcterms:modified xsi:type="dcterms:W3CDTF">2020-01-09T21:41:00Z</dcterms:modified>
</cp:coreProperties>
</file>